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屋久杉</w:t>
      </w:r>
    </w:p>
    <w:p>
      <w:pPr/>
    </w:p>
    <w:p>
      <w:pPr/>
      <w:r>
        <w:rPr>
          <w:rFonts w:ascii="Meiryo UI" w:hAnsi="Meiryo UI" w:eastAsia="Meiryo UI"/>
        </w:rPr>
        <w:t>屋久杉は、杉(</w:t>
      </w:r>
      <w:r>
        <w:rPr>
          <w:rFonts w:ascii="Meiryo UI" w:hAnsi="Meiryo UI" w:eastAsia="Meiryo UI"/>
          <w:i/>
        </w:rPr>
        <w:t>Cryptomeria</w:t>
      </w:r>
      <w:r>
        <w:rPr>
          <w:rFonts w:ascii="Meiryo UI" w:hAnsi="Meiryo UI" w:eastAsia="Meiryo UI"/>
          <w:i/>
        </w:rPr>
        <w:t xml:space="preserve"> </w:t>
      </w:r>
      <w:r>
        <w:rPr>
          <w:rFonts w:ascii="Meiryo UI" w:hAnsi="Meiryo UI" w:eastAsia="Meiryo UI"/>
          <w:i/>
        </w:rPr>
        <w:t>japonica</w:t>
      </w:r>
      <w:r>
        <w:rPr>
          <w:rFonts w:ascii="Meiryo UI" w:hAnsi="Meiryo UI" w:eastAsia="Meiryo UI"/>
        </w:rPr>
        <w:t>)の独特な種で、屋久島だけで見ることができます。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この木は、海抜約500メートル以上の広葉樹の間で見られ、標高1000メートル以上の場所でも生育できます。屋久島は降雨量が多く、湿気が高いため、屋久杉には、他の木よりも約30%も樹脂が多く、腐食しにくいのです。このような理由で、並外れて寿命が長く、樹齢</w:t>
      </w:r>
      <w:r>
        <w:rPr>
          <w:rFonts w:ascii="Meiryo UI" w:hAnsi="Meiryo UI" w:eastAsia="Meiryo UI"/>
        </w:rPr>
        <w:t>数千年</w:t>
      </w:r>
      <w:r>
        <w:rPr>
          <w:rFonts w:ascii="Meiryo UI" w:hAnsi="Meiryo UI" w:eastAsia="Meiryo UI"/>
        </w:rPr>
        <w:t>以上のものもあります。樹齢1000年以上の木だけが屋久杉と呼ばれ、</w:t>
      </w:r>
      <w:r>
        <w:rPr>
          <w:rFonts w:ascii="Meiryo UI" w:hAnsi="Meiryo UI" w:eastAsia="Meiryo UI"/>
        </w:rPr>
        <w:t>他</w:t>
      </w:r>
      <w:r>
        <w:rPr>
          <w:rFonts w:ascii="Meiryo UI" w:hAnsi="Meiryo UI" w:eastAsia="Meiryo UI"/>
        </w:rPr>
        <w:t>は小杉と呼ばれています。</w:t>
      </w:r>
    </w:p>
    <w:p>
      <w:pPr/>
      <w:r>
        <w:rPr>
          <w:rFonts w:ascii="Meiryo UI" w:hAnsi="Meiryo UI" w:eastAsia="Meiryo UI"/>
        </w:rPr>
        <w:t>歴史的に</w:t>
      </w:r>
      <w:r>
        <w:rPr>
          <w:rFonts w:ascii="Meiryo UI" w:hAnsi="Meiryo UI" w:eastAsia="Meiryo UI"/>
        </w:rPr>
        <w:t>屋久杉は、もっぱら崇拝の対象であったため、切り倒されることはほとんどありませんでした。これは、16世紀後半に鹿児島の島津氏の力が増大するにつれ、変化し始めます。島津氏は、屋根を作る目的で、年貢として屋久杉を納めるよう、屋久島に要求しました。チェーンソーのような現代的な伐採道具の登場で、屋久杉の伐採はさらに加速しました。1966年に古代の縄文杉が再発見され</w:t>
      </w:r>
      <w:r>
        <w:rPr>
          <w:rFonts w:ascii="Meiryo UI" w:hAnsi="Meiryo UI" w:eastAsia="Meiryo UI"/>
        </w:rPr>
        <w:t>たあと</w:t>
      </w:r>
      <w:r>
        <w:rPr>
          <w:rFonts w:ascii="Meiryo UI" w:hAnsi="Meiryo UI" w:eastAsia="Meiryo UI"/>
        </w:rPr>
        <w:t>、屋久杉の伐採は徐々に終了しました。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