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8A00" w14:textId="77777777" w:rsidR="006E0390" w:rsidRDefault="006E0390" w:rsidP="006E0390">
      <w:pPr>
        <w:spacing w:beforeLines="50" w:before="180" w:afterLines="50" w:after="180"/>
        <w:rPr>
          <w:rFonts w:ascii="Palatino" w:eastAsia="ＭＳ 明朝" w:hAnsi="Palatino" w:cs="Times New Roman"/>
          <w:sz w:val="21"/>
          <w:szCs w:val="21"/>
          <w:shd w:val="clear" w:color="auto" w:fill="FFFFFF"/>
        </w:rPr>
      </w:pPr>
      <w:r>
        <w:rPr>
          <w:rFonts w:ascii="Palatino" w:eastAsia="ＭＳ 明朝" w:hAnsi="Palatino" w:cs="Times New Roman" w:hint="eastAsia"/>
          <w:b/>
          <w:szCs w:val="21"/>
          <w:shd w:val="clear" w:color="auto" w:fill="FFFFFF"/>
        </w:rPr>
        <w:t>大講堂</w:t>
      </w:r>
    </w:p>
    <w:p w14:paraId="7813E655" w14:textId="77777777" w:rsidR="006E0390" w:rsidRDefault="006E0390" w:rsidP="006E0390">
      <w:pPr>
        <w:tabs>
          <w:tab w:val="left" w:pos="882"/>
        </w:tabs>
        <w:spacing w:line="360" w:lineRule="exact"/>
        <w:rPr>
          <w:rFonts w:ascii="Palatino" w:eastAsia="ＭＳ 明朝" w:hAnsi="Palatino" w:cs="Times New Roman"/>
          <w:kern w:val="2"/>
          <w:sz w:val="21"/>
          <w:szCs w:val="21"/>
        </w:rPr>
      </w:pPr>
      <w:r>
        <w:rPr>
          <w:rFonts w:ascii="Palatino" w:eastAsia="ＭＳ 明朝" w:hAnsi="Palatino" w:cs="Times New Roman" w:hint="eastAsia"/>
          <w:kern w:val="2"/>
          <w:sz w:val="21"/>
          <w:szCs w:val="21"/>
        </w:rPr>
        <w:t>東側には鐘楼を、西側には経蔵を従えるように建てられているのが、平屋造りの大講堂である。ここは、寺の僧侶たちが学習をするための場所として使われていた。またかつてはここは僧侶の食堂としても使われていた。大講堂は</w:t>
      </w:r>
      <w:r>
        <w:rPr>
          <w:rFonts w:ascii="Palatino" w:eastAsia="ＭＳ 明朝" w:hAnsi="Palatino" w:cs="Times New Roman"/>
          <w:kern w:val="2"/>
          <w:sz w:val="21"/>
          <w:szCs w:val="21"/>
        </w:rPr>
        <w:t>925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年に落雷によって焼失し、</w:t>
      </w:r>
      <w:r>
        <w:rPr>
          <w:rFonts w:ascii="Palatino" w:eastAsia="ＭＳ 明朝" w:hAnsi="Palatino" w:cs="Times New Roman"/>
          <w:kern w:val="2"/>
          <w:sz w:val="21"/>
          <w:szCs w:val="21"/>
        </w:rPr>
        <w:t>990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年に薬師如来を本尊とする御堂として再建された。ここに納められた仏像は、高さ約</w:t>
      </w:r>
      <w:r>
        <w:rPr>
          <w:rFonts w:ascii="Palatino" w:eastAsia="ＭＳ 明朝" w:hAnsi="Palatino" w:cs="Times New Roman"/>
          <w:kern w:val="2"/>
          <w:sz w:val="21"/>
          <w:szCs w:val="21"/>
        </w:rPr>
        <w:t>2.5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メートルの薬師如来像と、その両脇に坐す日光菩薩と月光菩薩である。これらの像はこの大講堂の再建に合わせて造顕されたものである。法要の時に講師と読師の僧が坐る高座も一対設けられている。</w:t>
      </w:r>
    </w:p>
    <w:p w14:paraId="292953B4" w14:textId="77777777" w:rsidR="00BF5B76" w:rsidRPr="006E0390" w:rsidRDefault="00BF5B76" w:rsidP="006E0390"/>
    <w:sectPr w:rsidR="00BF5B76" w:rsidRPr="006E0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E0390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2022-10-24T07:12:00Z</dcterms:created>
  <dcterms:modified xsi:type="dcterms:W3CDTF">2022-10-24T07:12:00Z</dcterms:modified>
</cp:coreProperties>
</file>