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6EBB" w14:textId="77777777" w:rsidR="001C0615" w:rsidRDefault="001C0615" w:rsidP="001C0615">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法起寺</w:t>
      </w:r>
    </w:p>
    <w:p w14:paraId="5132BDF2" w14:textId="77777777" w:rsidR="001C0615" w:rsidRDefault="001C0615" w:rsidP="001C0615">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法起寺は、飛鳥時代</w:t>
      </w:r>
      <w:r>
        <w:rPr>
          <w:rFonts w:ascii="Palatino" w:eastAsia="ＭＳ 明朝" w:hAnsi="Palatino" w:cs="Times New Roman" w:hint="eastAsia"/>
          <w:sz w:val="21"/>
          <w:szCs w:val="21"/>
        </w:rPr>
        <w:t>（</w:t>
      </w:r>
      <w:r>
        <w:rPr>
          <w:rFonts w:ascii="Palatino" w:eastAsia="ＭＳ 明朝" w:hAnsi="Palatino" w:cs="Times New Roman"/>
          <w:sz w:val="21"/>
          <w:szCs w:val="21"/>
        </w:rPr>
        <w:t>593</w:t>
      </w:r>
      <w:r>
        <w:rPr>
          <w:rFonts w:ascii="Palatino" w:eastAsia="ＭＳ 明朝" w:hAnsi="Palatino" w:cs="Times New Roman" w:hint="eastAsia"/>
          <w:sz w:val="21"/>
          <w:szCs w:val="21"/>
        </w:rPr>
        <w:t>〜</w:t>
      </w:r>
      <w:r>
        <w:rPr>
          <w:rFonts w:ascii="Palatino" w:eastAsia="ＭＳ 明朝" w:hAnsi="Palatino" w:cs="Times New Roman"/>
          <w:sz w:val="21"/>
          <w:szCs w:val="21"/>
        </w:rPr>
        <w:t>710</w:t>
      </w:r>
      <w:r>
        <w:rPr>
          <w:rFonts w:ascii="Palatino" w:eastAsia="ＭＳ 明朝" w:hAnsi="Palatino" w:cs="Times New Roman" w:hint="eastAsia"/>
          <w:sz w:val="21"/>
          <w:szCs w:val="21"/>
        </w:rPr>
        <w:t>年）</w:t>
      </w:r>
      <w:r>
        <w:rPr>
          <w:rFonts w:ascii="Palatino" w:eastAsia="ＭＳ 明朝" w:hAnsi="Palatino" w:cs="Times New Roman" w:hint="eastAsia"/>
          <w:kern w:val="2"/>
          <w:sz w:val="21"/>
          <w:szCs w:val="21"/>
        </w:rPr>
        <w:t>に日本に仏教を広めた政治家である聖徳太子（</w:t>
      </w:r>
      <w:r>
        <w:rPr>
          <w:rFonts w:ascii="Palatino" w:eastAsia="ＭＳ 明朝" w:hAnsi="Palatino" w:cs="Times New Roman"/>
          <w:kern w:val="2"/>
          <w:sz w:val="21"/>
          <w:szCs w:val="21"/>
        </w:rPr>
        <w:t>574–622</w:t>
      </w:r>
      <w:r>
        <w:rPr>
          <w:rFonts w:ascii="Palatino" w:eastAsia="ＭＳ 明朝" w:hAnsi="Palatino" w:cs="Times New Roman" w:hint="eastAsia"/>
          <w:kern w:val="2"/>
          <w:sz w:val="21"/>
          <w:szCs w:val="21"/>
        </w:rPr>
        <w:t>）によって設立された</w:t>
      </w:r>
      <w:r>
        <w:rPr>
          <w:rFonts w:ascii="Palatino" w:eastAsia="ＭＳ 明朝" w:hAnsi="Palatino" w:cs="Times New Roman"/>
          <w:kern w:val="2"/>
          <w:sz w:val="21"/>
          <w:szCs w:val="21"/>
        </w:rPr>
        <w:t>7</w:t>
      </w:r>
      <w:r>
        <w:rPr>
          <w:rFonts w:ascii="Palatino" w:eastAsia="ＭＳ 明朝" w:hAnsi="Palatino" w:cs="Times New Roman" w:hint="eastAsia"/>
          <w:kern w:val="2"/>
          <w:sz w:val="21"/>
          <w:szCs w:val="21"/>
        </w:rPr>
        <w:t>つの偉大な仏教寺院の</w:t>
      </w:r>
      <w:r>
        <w:rPr>
          <w:rFonts w:ascii="Palatino" w:eastAsia="ＭＳ 明朝" w:hAnsi="Palatino" w:cs="Times New Roman"/>
          <w:kern w:val="2"/>
          <w:sz w:val="21"/>
          <w:szCs w:val="21"/>
        </w:rPr>
        <w:t>1</w:t>
      </w:r>
      <w:r>
        <w:rPr>
          <w:rFonts w:ascii="Palatino" w:eastAsia="ＭＳ 明朝" w:hAnsi="Palatino" w:cs="Times New Roman" w:hint="eastAsia"/>
          <w:kern w:val="2"/>
          <w:sz w:val="21"/>
          <w:szCs w:val="21"/>
        </w:rPr>
        <w:t>つである。息子の山背大兄皇子は、父の死後その遺言によって岡本というところにあった宮殿を寺院とし、</w:t>
      </w:r>
      <w:r>
        <w:rPr>
          <w:rFonts w:ascii="Palatino" w:eastAsia="ＭＳ 明朝" w:hAnsi="Palatino" w:cs="Times New Roman"/>
          <w:kern w:val="2"/>
          <w:sz w:val="21"/>
          <w:szCs w:val="21"/>
        </w:rPr>
        <w:t>708</w:t>
      </w:r>
      <w:r>
        <w:rPr>
          <w:rFonts w:ascii="Palatino" w:eastAsia="ＭＳ 明朝" w:hAnsi="Palatino" w:cs="Times New Roman" w:hint="eastAsia"/>
          <w:kern w:val="2"/>
          <w:sz w:val="21"/>
          <w:szCs w:val="21"/>
        </w:rPr>
        <w:t>年に完成した。発掘調査により、この場所に以前に存在した建造物が明らかになり、考古学者は、聖徳太子が法華経を唱えた岡本宮殿であると考えている。</w:t>
      </w:r>
    </w:p>
    <w:p w14:paraId="22ADC7BB" w14:textId="77777777" w:rsidR="001C0615" w:rsidRDefault="001C0615" w:rsidP="001C0615">
      <w:pPr>
        <w:widowControl w:val="0"/>
        <w:jc w:val="both"/>
        <w:rPr>
          <w:rFonts w:ascii="Palatino" w:eastAsia="ＭＳ 明朝" w:hAnsi="Palatino" w:cs="Times New Roman"/>
          <w:kern w:val="2"/>
          <w:sz w:val="21"/>
          <w:szCs w:val="21"/>
        </w:rPr>
      </w:pPr>
    </w:p>
    <w:p w14:paraId="7FD40A1A" w14:textId="77777777" w:rsidR="001C0615" w:rsidRDefault="001C0615" w:rsidP="001C0615">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寺は奈良時代（</w:t>
      </w:r>
      <w:r>
        <w:rPr>
          <w:rFonts w:ascii="Palatino" w:eastAsia="ＭＳ 明朝" w:hAnsi="Palatino" w:cs="Times New Roman"/>
          <w:kern w:val="2"/>
          <w:sz w:val="21"/>
          <w:szCs w:val="21"/>
        </w:rPr>
        <w:t>710–794</w:t>
      </w:r>
      <w:r>
        <w:rPr>
          <w:rFonts w:ascii="Palatino" w:eastAsia="ＭＳ 明朝" w:hAnsi="Palatino" w:cs="Times New Roman" w:hint="eastAsia"/>
          <w:kern w:val="2"/>
          <w:sz w:val="21"/>
          <w:szCs w:val="21"/>
        </w:rPr>
        <w:t>）に栄えたが、その後衰退し、近くの法隆寺の管轄下に入った。法起寺の壮大な三重塔は国宝であり、</w:t>
      </w:r>
      <w:r>
        <w:rPr>
          <w:rFonts w:ascii="Palatino" w:eastAsia="ＭＳ 明朝" w:hAnsi="Palatino" w:cs="Times New Roman"/>
          <w:kern w:val="2"/>
          <w:sz w:val="21"/>
          <w:szCs w:val="21"/>
        </w:rPr>
        <w:t>8</w:t>
      </w:r>
      <w:r>
        <w:rPr>
          <w:rFonts w:ascii="Palatino" w:eastAsia="ＭＳ 明朝" w:hAnsi="Palatino" w:cs="Times New Roman" w:hint="eastAsia"/>
          <w:kern w:val="2"/>
          <w:sz w:val="21"/>
          <w:szCs w:val="21"/>
        </w:rPr>
        <w:t>世紀初頭から残っている唯一のオリジナルの建造物である。江戸時代（</w:t>
      </w:r>
      <w:r>
        <w:rPr>
          <w:rFonts w:ascii="Palatino" w:eastAsia="ＭＳ 明朝" w:hAnsi="Palatino" w:cs="Times New Roman"/>
          <w:kern w:val="2"/>
          <w:sz w:val="21"/>
          <w:szCs w:val="21"/>
        </w:rPr>
        <w:t>1603</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1867</w:t>
      </w:r>
      <w:r>
        <w:rPr>
          <w:rFonts w:ascii="Palatino" w:eastAsia="ＭＳ 明朝" w:hAnsi="Palatino" w:cs="Times New Roman" w:hint="eastAsia"/>
          <w:kern w:val="2"/>
          <w:sz w:val="21"/>
          <w:szCs w:val="21"/>
        </w:rPr>
        <w:t>年）、</w:t>
      </w:r>
      <w:r>
        <w:rPr>
          <w:rFonts w:ascii="Palatino" w:eastAsia="ＭＳ 明朝" w:hAnsi="Palatino" w:cs="Times New Roman"/>
          <w:kern w:val="2"/>
          <w:sz w:val="21"/>
          <w:szCs w:val="21"/>
        </w:rPr>
        <w:t>17</w:t>
      </w:r>
      <w:r>
        <w:rPr>
          <w:rFonts w:ascii="Palatino" w:eastAsia="ＭＳ 明朝" w:hAnsi="Palatino" w:cs="Times New Roman" w:hint="eastAsia"/>
          <w:kern w:val="2"/>
          <w:sz w:val="21"/>
          <w:szCs w:val="21"/>
        </w:rPr>
        <w:t>世紀後半に真政圓忍とその弟子が塔を修復し、講堂を建設した。その後、</w:t>
      </w:r>
      <w:r>
        <w:rPr>
          <w:rFonts w:ascii="Palatino" w:eastAsia="ＭＳ 明朝" w:hAnsi="Palatino" w:cs="Times New Roman"/>
          <w:kern w:val="2"/>
          <w:sz w:val="21"/>
          <w:szCs w:val="21"/>
        </w:rPr>
        <w:t>1863</w:t>
      </w:r>
      <w:r>
        <w:rPr>
          <w:rFonts w:ascii="Palatino" w:eastAsia="ＭＳ 明朝" w:hAnsi="Palatino" w:cs="Times New Roman" w:hint="eastAsia"/>
          <w:kern w:val="2"/>
          <w:sz w:val="21"/>
          <w:szCs w:val="21"/>
        </w:rPr>
        <w:t>年に聖天堂を追加した。慈悲の菩薩である十一面観音像は、平安時代（</w:t>
      </w:r>
      <w:r>
        <w:rPr>
          <w:rFonts w:ascii="Palatino" w:eastAsia="ＭＳ 明朝" w:hAnsi="Palatino" w:cs="Times New Roman"/>
          <w:kern w:val="2"/>
          <w:sz w:val="21"/>
          <w:szCs w:val="21"/>
        </w:rPr>
        <w:t>794–1185</w:t>
      </w:r>
      <w:r>
        <w:rPr>
          <w:rFonts w:ascii="Palatino" w:eastAsia="ＭＳ 明朝" w:hAnsi="Palatino" w:cs="Times New Roman" w:hint="eastAsia"/>
          <w:kern w:val="2"/>
          <w:sz w:val="21"/>
          <w:szCs w:val="21"/>
        </w:rPr>
        <w:t>）に彫られ、重要文化財に指定されている。蓮池と庭が美しい法起寺は、静かな自然の中で聖徳太子の仏教への献身を伝え続けている。</w:t>
      </w:r>
    </w:p>
    <w:p w14:paraId="292953B4" w14:textId="77777777" w:rsidR="00BF5B76" w:rsidRPr="001C0615" w:rsidRDefault="00BF5B76" w:rsidP="001C0615"/>
    <w:sectPr w:rsidR="00BF5B76" w:rsidRPr="001C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0615"/>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109475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2022-10-24T07:17:00Z</dcterms:created>
  <dcterms:modified xsi:type="dcterms:W3CDTF">2022-10-24T07:17:00Z</dcterms:modified>
</cp:coreProperties>
</file>