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30A43" w14:textId="77777777" w:rsidR="00007DC2" w:rsidRDefault="00007DC2" w:rsidP="00007DC2">
      <w:pPr>
        <w:rPr>
          <w:rFonts w:ascii="Times New Roman" w:hAnsi="Times New Roman" w:cs="Times New Roman"/>
          <w:b/>
          <w:lang w:eastAsia="ja-JP"/>
        </w:rPr>
      </w:pPr>
      <w:r>
        <w:rPr>
          <w:rFonts w:ascii="Times New Roman" w:hAnsi="Times New Roman" w:cs="Times New Roman" w:hint="eastAsia"/>
          <w:b/>
          <w:lang w:eastAsia="ja-JP"/>
        </w:rPr>
        <w:t>乾漆八部衆立像</w:t>
      </w:r>
    </w:p>
    <w:p w14:paraId="2EDD7E63" w14:textId="77777777" w:rsidR="00007DC2" w:rsidRDefault="00007DC2" w:rsidP="00007DC2">
      <w:pPr>
        <w:rPr>
          <w:rFonts w:ascii="Times New Roman" w:hAnsi="Times New Roman" w:cs="Times New Roman"/>
          <w:b/>
          <w:lang w:eastAsia="ja-JP"/>
        </w:rPr>
      </w:pPr>
      <w:r>
        <w:rPr>
          <w:rFonts w:ascii="Times New Roman" w:hAnsi="Times New Roman" w:cs="Times New Roman" w:hint="eastAsia"/>
          <w:b/>
          <w:lang w:eastAsia="ja-JP"/>
        </w:rPr>
        <w:t>国宝</w:t>
      </w:r>
    </w:p>
    <w:p w14:paraId="024671D6" w14:textId="77777777" w:rsidR="00007DC2" w:rsidRDefault="00007DC2" w:rsidP="00007DC2">
      <w:pPr>
        <w:rPr>
          <w:rFonts w:ascii="Times New Roman" w:hAnsi="Times New Roman" w:cs="Times New Roman"/>
          <w:lang w:eastAsia="ja-JP"/>
        </w:rPr>
      </w:pPr>
    </w:p>
    <w:p w14:paraId="6389D85C" w14:textId="77777777" w:rsidR="00007DC2" w:rsidRDefault="00007DC2" w:rsidP="00007DC2">
      <w:pPr>
        <w:rPr>
          <w:rFonts w:ascii="Times New Roman" w:hAnsi="Times New Roman" w:cs="Times New Roman"/>
          <w:lang w:eastAsia="ja-JP"/>
        </w:rPr>
      </w:pPr>
      <w:r>
        <w:rPr>
          <w:rFonts w:ascii="Times New Roman" w:hAnsi="Times New Roman" w:cs="Times New Roman" w:hint="eastAsia"/>
          <w:lang w:eastAsia="ja-JP"/>
        </w:rPr>
        <w:t>日本の仏像の傑作で、インドの神話から仏教に転向し、仏陀とその教えを守護する役割を担うようになった</w:t>
      </w:r>
      <w:r>
        <w:rPr>
          <w:rFonts w:ascii="Times New Roman" w:hAnsi="Times New Roman" w:cs="Times New Roman"/>
          <w:lang w:eastAsia="ja-JP"/>
        </w:rPr>
        <w:t>8</w:t>
      </w:r>
      <w:r>
        <w:rPr>
          <w:rFonts w:ascii="Times New Roman" w:hAnsi="Times New Roman" w:cs="Times New Roman" w:hint="eastAsia"/>
          <w:lang w:eastAsia="ja-JP"/>
        </w:rPr>
        <w:t>人の神の姿を表現している。この</w:t>
      </w:r>
      <w:r>
        <w:rPr>
          <w:rFonts w:ascii="Times New Roman" w:hAnsi="Times New Roman" w:cs="Times New Roman"/>
          <w:lang w:eastAsia="ja-JP"/>
        </w:rPr>
        <w:t>8</w:t>
      </w:r>
      <w:r>
        <w:rPr>
          <w:rFonts w:ascii="Times New Roman" w:hAnsi="Times New Roman" w:cs="Times New Roman" w:hint="eastAsia"/>
          <w:lang w:eastAsia="ja-JP"/>
        </w:rPr>
        <w:t>人の神は国家守護の主な経典のひとつである金光明経に記載されている。これらの神々が仏教寺院の中に存在しているということは、仏陀の教えがすべての衆生のためのものであるという信仰を反映している。</w:t>
      </w:r>
    </w:p>
    <w:p w14:paraId="3A3E356A" w14:textId="77777777" w:rsidR="00007DC2" w:rsidRDefault="00007DC2" w:rsidP="00007DC2">
      <w:pPr>
        <w:rPr>
          <w:rFonts w:ascii="Times New Roman" w:hAnsi="Times New Roman" w:cs="Times New Roman"/>
          <w:lang w:eastAsia="ja-JP"/>
        </w:rPr>
      </w:pPr>
      <w:r>
        <w:rPr>
          <w:rFonts w:ascii="Times New Roman" w:hAnsi="Times New Roman" w:cs="Times New Roman" w:hint="eastAsia"/>
          <w:lang w:eastAsia="ja-JP"/>
        </w:rPr>
        <w:t>これらの像は</w:t>
      </w:r>
      <w:r>
        <w:rPr>
          <w:rFonts w:ascii="Times New Roman" w:hAnsi="Times New Roman" w:cs="Times New Roman"/>
          <w:lang w:eastAsia="ja-JP"/>
        </w:rPr>
        <w:t>734</w:t>
      </w:r>
      <w:r>
        <w:rPr>
          <w:rFonts w:ascii="Times New Roman" w:hAnsi="Times New Roman" w:cs="Times New Roman" w:hint="eastAsia"/>
          <w:lang w:eastAsia="ja-JP"/>
        </w:rPr>
        <w:t>年につくられた。乾漆造で、中は空洞になっている。元来は興福寺の西金堂に収められていたが、西金堂は火事で消失した。この</w:t>
      </w:r>
      <w:r>
        <w:rPr>
          <w:rFonts w:ascii="Times New Roman" w:hAnsi="Times New Roman" w:cs="Times New Roman"/>
          <w:lang w:eastAsia="ja-JP"/>
        </w:rPr>
        <w:t>8</w:t>
      </w:r>
      <w:r>
        <w:rPr>
          <w:rFonts w:ascii="Times New Roman" w:hAnsi="Times New Roman" w:cs="Times New Roman" w:hint="eastAsia"/>
          <w:lang w:eastAsia="ja-JP"/>
        </w:rPr>
        <w:t>体は阿修羅、五部浄、沙羯羅、乾闥婆、緊那羅、鳩槃荼、畢婆迦羅、迦楼羅である。しかし、これらは仏教の経典に登場するデーヴァ（神）、ナーガ（蛇または龍）、ヤクシャ（死者の霊）、アシュラ（半神または巨人）、マホーラガ（蛇の霊）、ガンラルヴァ（楽人の鬼神）、キンナラ（天上の楽人）、ガルーダ（蛇を食べる巨大な鳥）を表現している可能性もある。</w:t>
      </w:r>
    </w:p>
    <w:p w14:paraId="7F93F4E0" w14:textId="77777777" w:rsidR="00007DC2" w:rsidRDefault="00007DC2" w:rsidP="00007DC2">
      <w:pPr>
        <w:rPr>
          <w:rFonts w:ascii="Times New Roman" w:hAnsi="Times New Roman" w:cs="Times New Roman"/>
          <w:lang w:eastAsia="ja-JP"/>
        </w:rPr>
      </w:pPr>
      <w:r>
        <w:rPr>
          <w:rFonts w:ascii="Times New Roman" w:hAnsi="Times New Roman" w:cs="Times New Roman" w:hint="eastAsia"/>
          <w:lang w:eastAsia="ja-JP"/>
        </w:rPr>
        <w:t>これらの像のユニークな点は、阿修羅、五部浄、沙羯羅、乾闥婆は若い少年の顔をしているということである。研究者たちは、これには、この像の建立を命じた光明皇后（</w:t>
      </w:r>
      <w:r>
        <w:rPr>
          <w:rFonts w:ascii="Times New Roman" w:hAnsi="Times New Roman" w:cs="Times New Roman"/>
          <w:lang w:eastAsia="ja-JP"/>
        </w:rPr>
        <w:t>701</w:t>
      </w:r>
      <w:r>
        <w:rPr>
          <w:rFonts w:ascii="Times New Roman" w:hAnsi="Times New Roman" w:cs="Times New Roman" w:hint="eastAsia"/>
          <w:lang w:eastAsia="ja-JP"/>
        </w:rPr>
        <w:t>〜</w:t>
      </w:r>
      <w:r>
        <w:rPr>
          <w:rFonts w:ascii="Times New Roman" w:hAnsi="Times New Roman" w:cs="Times New Roman"/>
          <w:lang w:eastAsia="ja-JP"/>
        </w:rPr>
        <w:t>760</w:t>
      </w:r>
      <w:r>
        <w:rPr>
          <w:rFonts w:ascii="Times New Roman" w:hAnsi="Times New Roman" w:cs="Times New Roman" w:hint="eastAsia"/>
          <w:lang w:eastAsia="ja-JP"/>
        </w:rPr>
        <w:t>年）（興福寺の創建者である藤原不比等の娘）の願いが込められていると考えている。</w:t>
      </w:r>
    </w:p>
    <w:p w14:paraId="6A263F9E" w14:textId="77777777" w:rsidR="00007DC2" w:rsidRDefault="00007DC2" w:rsidP="00007DC2">
      <w:pPr>
        <w:rPr>
          <w:rFonts w:ascii="Times New Roman" w:hAnsi="Times New Roman" w:cs="Times New Roman"/>
          <w:lang w:eastAsia="ja-JP"/>
        </w:rPr>
      </w:pPr>
      <w:r>
        <w:rPr>
          <w:rFonts w:ascii="Times New Roman" w:hAnsi="Times New Roman" w:cs="Times New Roman"/>
          <w:lang w:eastAsia="ja-JP"/>
        </w:rPr>
        <w:t>8</w:t>
      </w:r>
      <w:r>
        <w:rPr>
          <w:rFonts w:ascii="Times New Roman" w:hAnsi="Times New Roman" w:cs="Times New Roman" w:hint="eastAsia"/>
          <w:lang w:eastAsia="ja-JP"/>
        </w:rPr>
        <w:t>体の像すべてが、</w:t>
      </w:r>
      <w:r>
        <w:rPr>
          <w:rFonts w:ascii="Times New Roman" w:hAnsi="Times New Roman" w:cs="Times New Roman"/>
          <w:lang w:eastAsia="ja-JP"/>
        </w:rPr>
        <w:t>1300</w:t>
      </w:r>
      <w:r>
        <w:rPr>
          <w:rFonts w:ascii="Times New Roman" w:hAnsi="Times New Roman" w:cs="Times New Roman" w:hint="eastAsia"/>
          <w:lang w:eastAsia="ja-JP"/>
        </w:rPr>
        <w:t>年間に興福寺を襲った複数の火災を免れた。重要なポイントは、これらの像が持ち運びやすいということである。ほとんどが重さ</w:t>
      </w:r>
      <w:r>
        <w:rPr>
          <w:rFonts w:ascii="Times New Roman" w:hAnsi="Times New Roman" w:cs="Times New Roman"/>
          <w:lang w:eastAsia="ja-JP"/>
        </w:rPr>
        <w:t>10kg</w:t>
      </w:r>
      <w:r>
        <w:rPr>
          <w:rFonts w:ascii="Times New Roman" w:hAnsi="Times New Roman" w:cs="Times New Roman" w:hint="eastAsia"/>
          <w:lang w:eastAsia="ja-JP"/>
        </w:rPr>
        <w:t>以下であり、安全な場所に持ち出しやすい。</w:t>
      </w:r>
    </w:p>
    <w:p w14:paraId="7F5E3D64" w14:textId="77777777" w:rsidR="00930435" w:rsidRPr="00007DC2" w:rsidRDefault="00930435" w:rsidP="00007DC2"/>
    <w:sectPr w:rsidR="00930435" w:rsidRPr="00007DC2" w:rsidSect="0084535C">
      <w:footerReference w:type="even" r:id="rId7"/>
      <w:footerReference w:type="default" r:id="rId8"/>
      <w:pgSz w:w="11906" w:h="16838"/>
      <w:pgMar w:top="1440" w:right="1797" w:bottom="1440" w:left="1797" w:header="0" w:footer="68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3A3ED" w14:textId="77777777" w:rsidR="00C05955" w:rsidRDefault="00C05955" w:rsidP="0084535C">
      <w:r>
        <w:separator/>
      </w:r>
    </w:p>
  </w:endnote>
  <w:endnote w:type="continuationSeparator" w:id="0">
    <w:p w14:paraId="1B303E2D" w14:textId="77777777" w:rsidR="00C05955" w:rsidRDefault="00C05955" w:rsidP="00845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887944362"/>
      <w:docPartObj>
        <w:docPartGallery w:val="Page Numbers (Bottom of Page)"/>
        <w:docPartUnique/>
      </w:docPartObj>
    </w:sdtPr>
    <w:sdtEndPr>
      <w:rPr>
        <w:rStyle w:val="af4"/>
      </w:rPr>
    </w:sdtEndPr>
    <w:sdtContent>
      <w:p w14:paraId="112DDB98" w14:textId="77F0A22B" w:rsidR="00707EC5" w:rsidRDefault="00707EC5" w:rsidP="004471BD">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0C5D614B" w14:textId="77777777" w:rsidR="00707EC5" w:rsidRDefault="00707EC5" w:rsidP="0084535C">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ADED7" w14:textId="77777777" w:rsidR="00707EC5" w:rsidRDefault="00707EC5">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933AF" w14:textId="77777777" w:rsidR="00C05955" w:rsidRDefault="00C05955" w:rsidP="0084535C">
      <w:r>
        <w:separator/>
      </w:r>
    </w:p>
  </w:footnote>
  <w:footnote w:type="continuationSeparator" w:id="0">
    <w:p w14:paraId="24DD0377" w14:textId="77777777" w:rsidR="00C05955" w:rsidRDefault="00C05955" w:rsidP="00845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985"/>
    <w:rsid w:val="00007DC2"/>
    <w:rsid w:val="00017CDC"/>
    <w:rsid w:val="00027DF8"/>
    <w:rsid w:val="00032AF7"/>
    <w:rsid w:val="0004481F"/>
    <w:rsid w:val="000476DD"/>
    <w:rsid w:val="00051EB0"/>
    <w:rsid w:val="00054BC1"/>
    <w:rsid w:val="0006024F"/>
    <w:rsid w:val="0006248B"/>
    <w:rsid w:val="00071548"/>
    <w:rsid w:val="000831D1"/>
    <w:rsid w:val="000A768C"/>
    <w:rsid w:val="000B32FD"/>
    <w:rsid w:val="000F0644"/>
    <w:rsid w:val="000F40EB"/>
    <w:rsid w:val="000F64B7"/>
    <w:rsid w:val="000F6D3B"/>
    <w:rsid w:val="00107F9D"/>
    <w:rsid w:val="00113779"/>
    <w:rsid w:val="001216BD"/>
    <w:rsid w:val="00133064"/>
    <w:rsid w:val="001332F1"/>
    <w:rsid w:val="001368F6"/>
    <w:rsid w:val="001537BD"/>
    <w:rsid w:val="001616D6"/>
    <w:rsid w:val="00182C37"/>
    <w:rsid w:val="001847D9"/>
    <w:rsid w:val="00196D6D"/>
    <w:rsid w:val="001B12CA"/>
    <w:rsid w:val="001B63E0"/>
    <w:rsid w:val="001C61F4"/>
    <w:rsid w:val="001D69B7"/>
    <w:rsid w:val="001F0C19"/>
    <w:rsid w:val="00200EAE"/>
    <w:rsid w:val="002028B2"/>
    <w:rsid w:val="0023121C"/>
    <w:rsid w:val="00250619"/>
    <w:rsid w:val="00267E38"/>
    <w:rsid w:val="0029356B"/>
    <w:rsid w:val="002A2AEF"/>
    <w:rsid w:val="002A3618"/>
    <w:rsid w:val="002A4C57"/>
    <w:rsid w:val="002C0263"/>
    <w:rsid w:val="002C0EFF"/>
    <w:rsid w:val="002D16AC"/>
    <w:rsid w:val="002D41F3"/>
    <w:rsid w:val="002E555C"/>
    <w:rsid w:val="002E7C3F"/>
    <w:rsid w:val="002F5ED0"/>
    <w:rsid w:val="00303406"/>
    <w:rsid w:val="00307515"/>
    <w:rsid w:val="0031219A"/>
    <w:rsid w:val="0031631C"/>
    <w:rsid w:val="003179B9"/>
    <w:rsid w:val="00345B81"/>
    <w:rsid w:val="00353725"/>
    <w:rsid w:val="0037311E"/>
    <w:rsid w:val="003B1D74"/>
    <w:rsid w:val="003B480F"/>
    <w:rsid w:val="003C5583"/>
    <w:rsid w:val="003C6895"/>
    <w:rsid w:val="003E673B"/>
    <w:rsid w:val="003F7AB2"/>
    <w:rsid w:val="004133D0"/>
    <w:rsid w:val="004136CB"/>
    <w:rsid w:val="00420334"/>
    <w:rsid w:val="00430745"/>
    <w:rsid w:val="004414B2"/>
    <w:rsid w:val="00446B74"/>
    <w:rsid w:val="004471BD"/>
    <w:rsid w:val="004558AF"/>
    <w:rsid w:val="00460D53"/>
    <w:rsid w:val="00465194"/>
    <w:rsid w:val="004A5504"/>
    <w:rsid w:val="004C4698"/>
    <w:rsid w:val="004C6EF1"/>
    <w:rsid w:val="004E0B62"/>
    <w:rsid w:val="004E5B0A"/>
    <w:rsid w:val="004E6F9F"/>
    <w:rsid w:val="00514436"/>
    <w:rsid w:val="0051652E"/>
    <w:rsid w:val="00527ADA"/>
    <w:rsid w:val="00545FA6"/>
    <w:rsid w:val="005474BC"/>
    <w:rsid w:val="005602FE"/>
    <w:rsid w:val="005620CC"/>
    <w:rsid w:val="00565535"/>
    <w:rsid w:val="005678D8"/>
    <w:rsid w:val="00572691"/>
    <w:rsid w:val="00582B8E"/>
    <w:rsid w:val="00583621"/>
    <w:rsid w:val="005B3388"/>
    <w:rsid w:val="005C4EAE"/>
    <w:rsid w:val="005C78AD"/>
    <w:rsid w:val="005D6096"/>
    <w:rsid w:val="005E2C74"/>
    <w:rsid w:val="005F61CE"/>
    <w:rsid w:val="00601806"/>
    <w:rsid w:val="0060631F"/>
    <w:rsid w:val="00606B5F"/>
    <w:rsid w:val="00616451"/>
    <w:rsid w:val="00627C2B"/>
    <w:rsid w:val="00631986"/>
    <w:rsid w:val="00636B97"/>
    <w:rsid w:val="00653DC1"/>
    <w:rsid w:val="006546CF"/>
    <w:rsid w:val="00657551"/>
    <w:rsid w:val="006703DD"/>
    <w:rsid w:val="00673B66"/>
    <w:rsid w:val="00682ACA"/>
    <w:rsid w:val="006912B1"/>
    <w:rsid w:val="006A6144"/>
    <w:rsid w:val="006B0A4C"/>
    <w:rsid w:val="006B466A"/>
    <w:rsid w:val="006B5434"/>
    <w:rsid w:val="006C5985"/>
    <w:rsid w:val="006D011C"/>
    <w:rsid w:val="006F2C7B"/>
    <w:rsid w:val="007001B1"/>
    <w:rsid w:val="007040A4"/>
    <w:rsid w:val="00704575"/>
    <w:rsid w:val="00704D3B"/>
    <w:rsid w:val="007059F3"/>
    <w:rsid w:val="00707EC5"/>
    <w:rsid w:val="00713CF3"/>
    <w:rsid w:val="007328E8"/>
    <w:rsid w:val="00735A1B"/>
    <w:rsid w:val="007368A0"/>
    <w:rsid w:val="00745B04"/>
    <w:rsid w:val="00747991"/>
    <w:rsid w:val="0076667A"/>
    <w:rsid w:val="00774313"/>
    <w:rsid w:val="00793C41"/>
    <w:rsid w:val="007A76E5"/>
    <w:rsid w:val="007B3D23"/>
    <w:rsid w:val="007C07A6"/>
    <w:rsid w:val="007D4E12"/>
    <w:rsid w:val="007E5397"/>
    <w:rsid w:val="007E63FA"/>
    <w:rsid w:val="007F7484"/>
    <w:rsid w:val="008144E7"/>
    <w:rsid w:val="008209CB"/>
    <w:rsid w:val="00827C73"/>
    <w:rsid w:val="0084535C"/>
    <w:rsid w:val="008547C4"/>
    <w:rsid w:val="0088465B"/>
    <w:rsid w:val="00885600"/>
    <w:rsid w:val="008A5780"/>
    <w:rsid w:val="008C09FC"/>
    <w:rsid w:val="008C23D0"/>
    <w:rsid w:val="008E10FC"/>
    <w:rsid w:val="008F33C5"/>
    <w:rsid w:val="00904316"/>
    <w:rsid w:val="00905B0F"/>
    <w:rsid w:val="009071E1"/>
    <w:rsid w:val="009079DD"/>
    <w:rsid w:val="00910EA0"/>
    <w:rsid w:val="00921C5D"/>
    <w:rsid w:val="00930435"/>
    <w:rsid w:val="00931964"/>
    <w:rsid w:val="00941EDA"/>
    <w:rsid w:val="00946D7D"/>
    <w:rsid w:val="009475BB"/>
    <w:rsid w:val="00955248"/>
    <w:rsid w:val="00955A8D"/>
    <w:rsid w:val="00963227"/>
    <w:rsid w:val="00964B79"/>
    <w:rsid w:val="009676D3"/>
    <w:rsid w:val="00994FE0"/>
    <w:rsid w:val="009A6DEC"/>
    <w:rsid w:val="009A6FA6"/>
    <w:rsid w:val="009B2B22"/>
    <w:rsid w:val="009D57FD"/>
    <w:rsid w:val="009E012B"/>
    <w:rsid w:val="009E2A8D"/>
    <w:rsid w:val="00A00164"/>
    <w:rsid w:val="00A1320D"/>
    <w:rsid w:val="00A1672F"/>
    <w:rsid w:val="00A346E9"/>
    <w:rsid w:val="00A40915"/>
    <w:rsid w:val="00A90687"/>
    <w:rsid w:val="00A90EA2"/>
    <w:rsid w:val="00AA4495"/>
    <w:rsid w:val="00AA7C77"/>
    <w:rsid w:val="00AB2175"/>
    <w:rsid w:val="00AB2B9A"/>
    <w:rsid w:val="00AF3874"/>
    <w:rsid w:val="00AF438D"/>
    <w:rsid w:val="00AF74D9"/>
    <w:rsid w:val="00B04021"/>
    <w:rsid w:val="00B4441E"/>
    <w:rsid w:val="00B52F48"/>
    <w:rsid w:val="00B55715"/>
    <w:rsid w:val="00B565E9"/>
    <w:rsid w:val="00B57671"/>
    <w:rsid w:val="00B62E80"/>
    <w:rsid w:val="00B62F51"/>
    <w:rsid w:val="00B80B20"/>
    <w:rsid w:val="00B81803"/>
    <w:rsid w:val="00BB3C15"/>
    <w:rsid w:val="00BB3E18"/>
    <w:rsid w:val="00BC370C"/>
    <w:rsid w:val="00BC4BC4"/>
    <w:rsid w:val="00BD105F"/>
    <w:rsid w:val="00BE5FDD"/>
    <w:rsid w:val="00BF297D"/>
    <w:rsid w:val="00BF3774"/>
    <w:rsid w:val="00C05955"/>
    <w:rsid w:val="00C10F80"/>
    <w:rsid w:val="00C17533"/>
    <w:rsid w:val="00C217E8"/>
    <w:rsid w:val="00C32837"/>
    <w:rsid w:val="00C45503"/>
    <w:rsid w:val="00C509E8"/>
    <w:rsid w:val="00C564F1"/>
    <w:rsid w:val="00C6206C"/>
    <w:rsid w:val="00C67F08"/>
    <w:rsid w:val="00C80BBF"/>
    <w:rsid w:val="00C8160C"/>
    <w:rsid w:val="00C954AC"/>
    <w:rsid w:val="00CA3FDD"/>
    <w:rsid w:val="00CC3644"/>
    <w:rsid w:val="00CD538D"/>
    <w:rsid w:val="00CD5601"/>
    <w:rsid w:val="00CF1FBC"/>
    <w:rsid w:val="00CF4114"/>
    <w:rsid w:val="00D02B68"/>
    <w:rsid w:val="00D13219"/>
    <w:rsid w:val="00D17DBA"/>
    <w:rsid w:val="00D20C94"/>
    <w:rsid w:val="00D40CB8"/>
    <w:rsid w:val="00D419C1"/>
    <w:rsid w:val="00D5319E"/>
    <w:rsid w:val="00D7039A"/>
    <w:rsid w:val="00D92482"/>
    <w:rsid w:val="00D94076"/>
    <w:rsid w:val="00D95062"/>
    <w:rsid w:val="00D95FB4"/>
    <w:rsid w:val="00DA0A56"/>
    <w:rsid w:val="00DB16E8"/>
    <w:rsid w:val="00DB54ED"/>
    <w:rsid w:val="00DC2F4B"/>
    <w:rsid w:val="00DD30AD"/>
    <w:rsid w:val="00DE0F4A"/>
    <w:rsid w:val="00DE6468"/>
    <w:rsid w:val="00DE7A31"/>
    <w:rsid w:val="00DF263B"/>
    <w:rsid w:val="00DF75E5"/>
    <w:rsid w:val="00E06179"/>
    <w:rsid w:val="00E233C3"/>
    <w:rsid w:val="00E32B8B"/>
    <w:rsid w:val="00E647EF"/>
    <w:rsid w:val="00E65900"/>
    <w:rsid w:val="00E70842"/>
    <w:rsid w:val="00E7102E"/>
    <w:rsid w:val="00E71993"/>
    <w:rsid w:val="00E71E86"/>
    <w:rsid w:val="00E82B5D"/>
    <w:rsid w:val="00E85E4F"/>
    <w:rsid w:val="00E85F2B"/>
    <w:rsid w:val="00E91CDA"/>
    <w:rsid w:val="00EA4AF4"/>
    <w:rsid w:val="00EA686D"/>
    <w:rsid w:val="00EB5B98"/>
    <w:rsid w:val="00EB6CF3"/>
    <w:rsid w:val="00EC7479"/>
    <w:rsid w:val="00ED207F"/>
    <w:rsid w:val="00ED6C19"/>
    <w:rsid w:val="00F1047E"/>
    <w:rsid w:val="00F15CC3"/>
    <w:rsid w:val="00F21519"/>
    <w:rsid w:val="00F30DAD"/>
    <w:rsid w:val="00F31491"/>
    <w:rsid w:val="00F37A66"/>
    <w:rsid w:val="00F54421"/>
    <w:rsid w:val="00F5489C"/>
    <w:rsid w:val="00F61C9B"/>
    <w:rsid w:val="00F63C25"/>
    <w:rsid w:val="00F850B2"/>
    <w:rsid w:val="00F86A0F"/>
    <w:rsid w:val="00F91E32"/>
    <w:rsid w:val="00FA2360"/>
    <w:rsid w:val="00FB0C17"/>
    <w:rsid w:val="00FC1293"/>
    <w:rsid w:val="00FD44A9"/>
    <w:rsid w:val="00FF52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743B20E7"/>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a"/>
    <w:uiPriority w:val="9"/>
    <w:qFormat/>
    <w:rsid w:val="004517E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qFormat/>
    <w:rsid w:val="000A630A"/>
    <w:rPr>
      <w:sz w:val="18"/>
      <w:szCs w:val="18"/>
    </w:rPr>
  </w:style>
  <w:style w:type="character" w:customStyle="1" w:styleId="a4">
    <w:name w:val="コメント文字列 (文字)"/>
    <w:basedOn w:val="a0"/>
    <w:uiPriority w:val="99"/>
    <w:semiHidden/>
    <w:qFormat/>
    <w:rsid w:val="000A630A"/>
  </w:style>
  <w:style w:type="character" w:customStyle="1" w:styleId="a5">
    <w:name w:val="コメント内容 (文字)"/>
    <w:basedOn w:val="a4"/>
    <w:uiPriority w:val="99"/>
    <w:semiHidden/>
    <w:qFormat/>
    <w:rsid w:val="000A630A"/>
    <w:rPr>
      <w:b/>
      <w:bCs/>
      <w:sz w:val="20"/>
      <w:szCs w:val="20"/>
    </w:rPr>
  </w:style>
  <w:style w:type="character" w:customStyle="1" w:styleId="a6">
    <w:name w:val="吹き出し (文字)"/>
    <w:basedOn w:val="a0"/>
    <w:uiPriority w:val="99"/>
    <w:semiHidden/>
    <w:qFormat/>
    <w:rsid w:val="000A630A"/>
    <w:rPr>
      <w:rFonts w:ascii="Lucida Grande" w:hAnsi="Lucida Grande" w:cs="Lucida Grande"/>
      <w:sz w:val="18"/>
      <w:szCs w:val="18"/>
    </w:rPr>
  </w:style>
  <w:style w:type="character" w:customStyle="1" w:styleId="10">
    <w:name w:val="見出し 1 (文字)"/>
    <w:basedOn w:val="a0"/>
    <w:uiPriority w:val="9"/>
    <w:qFormat/>
    <w:rsid w:val="004517E4"/>
    <w:rPr>
      <w:rFonts w:asciiTheme="majorHAnsi" w:eastAsiaTheme="majorEastAsia" w:hAnsiTheme="majorHAnsi" w:cstheme="majorBidi"/>
      <w:b/>
      <w:bCs/>
      <w:color w:val="345A8A" w:themeColor="accent1" w:themeShade="B5"/>
      <w:sz w:val="32"/>
      <w:szCs w:val="32"/>
    </w:rPr>
  </w:style>
  <w:style w:type="character" w:customStyle="1" w:styleId="InternetLink">
    <w:name w:val="Internet Link"/>
    <w:basedOn w:val="a0"/>
    <w:uiPriority w:val="99"/>
    <w:unhideWhenUsed/>
    <w:rsid w:val="00F46C14"/>
    <w:rPr>
      <w:color w:val="0000FF"/>
      <w:u w:val="single"/>
    </w:rPr>
  </w:style>
  <w:style w:type="paragraph" w:customStyle="1" w:styleId="Heading">
    <w:name w:val="Heading"/>
    <w:basedOn w:val="a"/>
    <w:next w:val="a7"/>
    <w:qFormat/>
    <w:pPr>
      <w:keepNext/>
      <w:spacing w:before="240" w:after="120"/>
    </w:pPr>
    <w:rPr>
      <w:rFonts w:ascii="Liberation Sans" w:eastAsia="Arial Unicode MS" w:hAnsi="Liberation Sans" w:cs="Arial Unicode M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a">
    <w:name w:val="List Paragraph"/>
    <w:basedOn w:val="a"/>
    <w:uiPriority w:val="34"/>
    <w:qFormat/>
    <w:rsid w:val="004944EE"/>
    <w:pPr>
      <w:ind w:left="720"/>
      <w:contextualSpacing/>
    </w:pPr>
  </w:style>
  <w:style w:type="paragraph" w:styleId="ab">
    <w:name w:val="annotation text"/>
    <w:basedOn w:val="a"/>
    <w:uiPriority w:val="99"/>
    <w:semiHidden/>
    <w:unhideWhenUsed/>
    <w:qFormat/>
    <w:rsid w:val="000A630A"/>
  </w:style>
  <w:style w:type="paragraph" w:styleId="ac">
    <w:name w:val="annotation subject"/>
    <w:basedOn w:val="ab"/>
    <w:uiPriority w:val="99"/>
    <w:semiHidden/>
    <w:unhideWhenUsed/>
    <w:qFormat/>
    <w:rsid w:val="000A630A"/>
    <w:rPr>
      <w:b/>
      <w:bCs/>
      <w:sz w:val="20"/>
      <w:szCs w:val="20"/>
    </w:rPr>
  </w:style>
  <w:style w:type="paragraph" w:styleId="ad">
    <w:name w:val="Balloon Text"/>
    <w:basedOn w:val="a"/>
    <w:uiPriority w:val="99"/>
    <w:semiHidden/>
    <w:unhideWhenUsed/>
    <w:qFormat/>
    <w:rsid w:val="000A630A"/>
    <w:rPr>
      <w:rFonts w:ascii="Lucida Grande" w:hAnsi="Lucida Grande" w:cs="Lucida Grande"/>
      <w:sz w:val="18"/>
      <w:szCs w:val="18"/>
    </w:rPr>
  </w:style>
  <w:style w:type="paragraph" w:styleId="ae">
    <w:name w:val="Revision"/>
    <w:uiPriority w:val="99"/>
    <w:semiHidden/>
    <w:qFormat/>
    <w:rsid w:val="007C7FF5"/>
    <w:rPr>
      <w:color w:val="00000A"/>
      <w:sz w:val="24"/>
    </w:rPr>
  </w:style>
  <w:style w:type="character" w:styleId="af">
    <w:name w:val="Hyperlink"/>
    <w:basedOn w:val="a0"/>
    <w:uiPriority w:val="99"/>
    <w:semiHidden/>
    <w:unhideWhenUsed/>
    <w:rsid w:val="00774313"/>
    <w:rPr>
      <w:color w:val="0000FF"/>
      <w:u w:val="single"/>
    </w:rPr>
  </w:style>
  <w:style w:type="paragraph" w:styleId="af0">
    <w:name w:val="header"/>
    <w:basedOn w:val="a"/>
    <w:link w:val="af1"/>
    <w:uiPriority w:val="99"/>
    <w:unhideWhenUsed/>
    <w:rsid w:val="0084535C"/>
    <w:pPr>
      <w:tabs>
        <w:tab w:val="center" w:pos="4513"/>
        <w:tab w:val="right" w:pos="9026"/>
      </w:tabs>
      <w:snapToGrid w:val="0"/>
    </w:pPr>
  </w:style>
  <w:style w:type="character" w:customStyle="1" w:styleId="af1">
    <w:name w:val="ヘッダー (文字)"/>
    <w:basedOn w:val="a0"/>
    <w:link w:val="af0"/>
    <w:uiPriority w:val="99"/>
    <w:rsid w:val="0084535C"/>
    <w:rPr>
      <w:color w:val="00000A"/>
      <w:sz w:val="24"/>
    </w:rPr>
  </w:style>
  <w:style w:type="paragraph" w:styleId="af2">
    <w:name w:val="footer"/>
    <w:basedOn w:val="a"/>
    <w:link w:val="af3"/>
    <w:uiPriority w:val="99"/>
    <w:unhideWhenUsed/>
    <w:rsid w:val="0084535C"/>
    <w:pPr>
      <w:tabs>
        <w:tab w:val="center" w:pos="4513"/>
        <w:tab w:val="right" w:pos="9026"/>
      </w:tabs>
      <w:snapToGrid w:val="0"/>
    </w:pPr>
  </w:style>
  <w:style w:type="character" w:customStyle="1" w:styleId="af3">
    <w:name w:val="フッター (文字)"/>
    <w:basedOn w:val="a0"/>
    <w:link w:val="af2"/>
    <w:uiPriority w:val="99"/>
    <w:rsid w:val="0084535C"/>
    <w:rPr>
      <w:color w:val="00000A"/>
      <w:sz w:val="24"/>
    </w:rPr>
  </w:style>
  <w:style w:type="character" w:styleId="af4">
    <w:name w:val="page number"/>
    <w:basedOn w:val="a0"/>
    <w:uiPriority w:val="99"/>
    <w:semiHidden/>
    <w:unhideWhenUsed/>
    <w:rsid w:val="0084535C"/>
  </w:style>
  <w:style w:type="character" w:styleId="af5">
    <w:name w:val="FollowedHyperlink"/>
    <w:basedOn w:val="a0"/>
    <w:uiPriority w:val="99"/>
    <w:semiHidden/>
    <w:unhideWhenUsed/>
    <w:rsid w:val="00E7102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595280">
      <w:bodyDiv w:val="1"/>
      <w:marLeft w:val="0"/>
      <w:marRight w:val="0"/>
      <w:marTop w:val="0"/>
      <w:marBottom w:val="0"/>
      <w:divBdr>
        <w:top w:val="none" w:sz="0" w:space="0" w:color="auto"/>
        <w:left w:val="none" w:sz="0" w:space="0" w:color="auto"/>
        <w:bottom w:val="none" w:sz="0" w:space="0" w:color="auto"/>
        <w:right w:val="none" w:sz="0" w:space="0" w:color="auto"/>
      </w:divBdr>
    </w:div>
    <w:div w:id="215505579">
      <w:bodyDiv w:val="1"/>
      <w:marLeft w:val="0"/>
      <w:marRight w:val="0"/>
      <w:marTop w:val="0"/>
      <w:marBottom w:val="0"/>
      <w:divBdr>
        <w:top w:val="none" w:sz="0" w:space="0" w:color="auto"/>
        <w:left w:val="none" w:sz="0" w:space="0" w:color="auto"/>
        <w:bottom w:val="none" w:sz="0" w:space="0" w:color="auto"/>
        <w:right w:val="none" w:sz="0" w:space="0" w:color="auto"/>
      </w:divBdr>
    </w:div>
    <w:div w:id="1608925417">
      <w:bodyDiv w:val="1"/>
      <w:marLeft w:val="0"/>
      <w:marRight w:val="0"/>
      <w:marTop w:val="0"/>
      <w:marBottom w:val="0"/>
      <w:divBdr>
        <w:top w:val="none" w:sz="0" w:space="0" w:color="auto"/>
        <w:left w:val="none" w:sz="0" w:space="0" w:color="auto"/>
        <w:bottom w:val="none" w:sz="0" w:space="0" w:color="auto"/>
        <w:right w:val="none" w:sz="0" w:space="0" w:color="auto"/>
      </w:divBdr>
    </w:div>
    <w:div w:id="1748073600">
      <w:bodyDiv w:val="1"/>
      <w:marLeft w:val="0"/>
      <w:marRight w:val="0"/>
      <w:marTop w:val="0"/>
      <w:marBottom w:val="0"/>
      <w:divBdr>
        <w:top w:val="none" w:sz="0" w:space="0" w:color="auto"/>
        <w:left w:val="none" w:sz="0" w:space="0" w:color="auto"/>
        <w:bottom w:val="none" w:sz="0" w:space="0" w:color="auto"/>
        <w:right w:val="none" w:sz="0" w:space="0" w:color="auto"/>
      </w:divBdr>
    </w:div>
    <w:div w:id="1851262178">
      <w:bodyDiv w:val="1"/>
      <w:marLeft w:val="0"/>
      <w:marRight w:val="0"/>
      <w:marTop w:val="0"/>
      <w:marBottom w:val="0"/>
      <w:divBdr>
        <w:top w:val="none" w:sz="0" w:space="0" w:color="auto"/>
        <w:left w:val="none" w:sz="0" w:space="0" w:color="auto"/>
        <w:bottom w:val="none" w:sz="0" w:space="0" w:color="auto"/>
        <w:right w:val="none" w:sz="0" w:space="0" w:color="auto"/>
      </w:divBdr>
    </w:div>
    <w:div w:id="19010942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6525E-E6A9-47E6-A570-D6EBBA101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IDG</Company>
  <LinksUpToDate>false</LinksUpToDate>
  <CharactersWithSpaces>627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cp:lastPrinted>2019-12-25T06:45:00Z</cp:lastPrinted>
  <dcterms:created xsi:type="dcterms:W3CDTF">2022-10-24T07:21:00Z</dcterms:created>
  <dcterms:modified xsi:type="dcterms:W3CDTF">2022-10-24T07:21:00Z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IDG</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