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D769" w14:textId="7EAAAB2D" w:rsidR="008004EF" w:rsidRDefault="008004EF" w:rsidP="008004EF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人の偉大な弟子の像（乾漆十大弟子立像）</w:t>
      </w:r>
    </w:p>
    <w:p w14:paraId="6773C776" w14:textId="77777777" w:rsidR="008004EF" w:rsidRDefault="008004EF" w:rsidP="008004EF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5FB7DE7F" w14:textId="77777777" w:rsidR="008004EF" w:rsidRDefault="008004EF" w:rsidP="008004EF">
      <w:pPr>
        <w:rPr>
          <w:rFonts w:ascii="Times New Roman" w:hAnsi="Times New Roman" w:cs="Times New Roman"/>
          <w:lang w:eastAsia="ja-JP"/>
        </w:rPr>
      </w:pPr>
    </w:p>
    <w:p w14:paraId="2BDF85CE" w14:textId="77777777" w:rsidR="008004EF" w:rsidRDefault="008004EF" w:rsidP="008004EF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奈良時代（</w:t>
      </w:r>
      <w:r>
        <w:rPr>
          <w:rFonts w:ascii="Times New Roman" w:hAnsi="Times New Roman" w:cs="Times New Roman"/>
          <w:lang w:eastAsia="ja-JP"/>
        </w:rPr>
        <w:t>710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794</w:t>
      </w:r>
      <w:r>
        <w:rPr>
          <w:rFonts w:ascii="Times New Roman" w:hAnsi="Times New Roman" w:cs="Times New Roman" w:hint="eastAsia"/>
          <w:lang w:eastAsia="ja-JP"/>
        </w:rPr>
        <w:t>年）につくられたこれらの像は、歴史的な仏陀釈迦牟尼の</w:t>
      </w:r>
      <w:r>
        <w:rPr>
          <w:rFonts w:ascii="Times New Roman" w:hAnsi="Times New Roman" w:cs="Times New Roman"/>
          <w:lang w:eastAsia="ja-JP"/>
        </w:rPr>
        <w:t>10</w:t>
      </w:r>
      <w:r>
        <w:rPr>
          <w:rFonts w:ascii="Times New Roman" w:hAnsi="Times New Roman" w:cs="Times New Roman" w:hint="eastAsia"/>
          <w:lang w:eastAsia="ja-JP"/>
        </w:rPr>
        <w:t>人の有名な弟子たちのうちの</w:t>
      </w:r>
      <w:r>
        <w:rPr>
          <w:rFonts w:ascii="Times New Roman" w:hAnsi="Times New Roman" w:cs="Times New Roman"/>
          <w:lang w:eastAsia="ja-JP"/>
        </w:rPr>
        <w:t>6</w:t>
      </w:r>
      <w:r>
        <w:rPr>
          <w:rFonts w:ascii="Times New Roman" w:hAnsi="Times New Roman" w:cs="Times New Roman" w:hint="eastAsia"/>
          <w:lang w:eastAsia="ja-JP"/>
        </w:rPr>
        <w:t>人の肖像である。麻の繊維に漆を塗り重ねた乾漆造で、内部は空洞になっており、様々な表情を見せている。様々な年齢の仏陀の弟子たちであり、老齢の者は衣服にシワや折れ目が多くなっている。それぞれの弟子は、瞑想や議論、説教などの達人として、仏陀の理想を表現している。</w:t>
      </w:r>
    </w:p>
    <w:p w14:paraId="391CF73E" w14:textId="77777777" w:rsidR="008004EF" w:rsidRDefault="008004EF" w:rsidP="008004EF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</w:t>
      </w:r>
      <w:r>
        <w:rPr>
          <w:rFonts w:ascii="Times New Roman" w:hAnsi="Times New Roman" w:cs="Times New Roman"/>
          <w:lang w:eastAsia="ja-JP"/>
        </w:rPr>
        <w:t>6</w:t>
      </w:r>
      <w:r>
        <w:rPr>
          <w:rFonts w:ascii="Times New Roman" w:hAnsi="Times New Roman" w:cs="Times New Roman" w:hint="eastAsia"/>
          <w:lang w:eastAsia="ja-JP"/>
        </w:rPr>
        <w:t>体の像はもともとは</w:t>
      </w:r>
      <w:r>
        <w:rPr>
          <w:rFonts w:ascii="Times New Roman" w:hAnsi="Times New Roman" w:cs="Times New Roman"/>
          <w:lang w:eastAsia="ja-JP"/>
        </w:rPr>
        <w:t>10</w:t>
      </w:r>
      <w:r>
        <w:rPr>
          <w:rFonts w:ascii="Times New Roman" w:hAnsi="Times New Roman" w:cs="Times New Roman" w:hint="eastAsia"/>
          <w:lang w:eastAsia="ja-JP"/>
        </w:rPr>
        <w:t>体あり、興福寺の西金堂に収められていた。すべてが</w:t>
      </w:r>
      <w:r>
        <w:rPr>
          <w:rFonts w:ascii="Times New Roman" w:hAnsi="Times New Roman" w:cs="Times New Roman"/>
          <w:lang w:eastAsia="ja-JP"/>
        </w:rPr>
        <w:t>1717</w:t>
      </w:r>
      <w:r>
        <w:rPr>
          <w:rFonts w:ascii="Times New Roman" w:hAnsi="Times New Roman" w:cs="Times New Roman" w:hint="eastAsia"/>
          <w:lang w:eastAsia="ja-JP"/>
        </w:rPr>
        <w:t>年の火災の難は免れたが、今興福寺に残っているのは</w:t>
      </w:r>
      <w:r>
        <w:rPr>
          <w:rFonts w:ascii="Times New Roman" w:hAnsi="Times New Roman" w:cs="Times New Roman"/>
          <w:lang w:eastAsia="ja-JP"/>
        </w:rPr>
        <w:t>6</w:t>
      </w:r>
      <w:r>
        <w:rPr>
          <w:rFonts w:ascii="Times New Roman" w:hAnsi="Times New Roman" w:cs="Times New Roman" w:hint="eastAsia"/>
          <w:lang w:eastAsia="ja-JP"/>
        </w:rPr>
        <w:t>体だけである。残された</w:t>
      </w:r>
      <w:r>
        <w:rPr>
          <w:rFonts w:ascii="Times New Roman" w:hAnsi="Times New Roman" w:cs="Times New Roman"/>
          <w:lang w:eastAsia="ja-JP"/>
        </w:rPr>
        <w:t>6</w:t>
      </w:r>
      <w:r>
        <w:rPr>
          <w:rFonts w:ascii="Times New Roman" w:hAnsi="Times New Roman" w:cs="Times New Roman" w:hint="eastAsia"/>
          <w:lang w:eastAsia="ja-JP"/>
        </w:rPr>
        <w:t>体は、現在では目犍連、舎利弗、須菩提、迦旃延、富楼那、羅睺羅として特定されている。</w:t>
      </w:r>
    </w:p>
    <w:p w14:paraId="2745E356" w14:textId="77777777" w:rsidR="008004EF" w:rsidRDefault="008004EF" w:rsidP="008004EF">
      <w:pPr>
        <w:spacing w:line="360" w:lineRule="exac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1</w:t>
      </w:r>
      <w:r>
        <w:rPr>
          <w:rFonts w:ascii="Times New Roman" w:hAnsi="Times New Roman" w:cs="Times New Roman" w:hint="eastAsia"/>
          <w:lang w:eastAsia="ja-JP"/>
        </w:rPr>
        <w:t>体の木枠は現在、東京芸大の収蔵品となっており、もう</w:t>
      </w:r>
      <w:r>
        <w:rPr>
          <w:rFonts w:ascii="Times New Roman" w:hAnsi="Times New Roman" w:cs="Times New Roman"/>
          <w:lang w:eastAsia="ja-JP"/>
        </w:rPr>
        <w:t>1</w:t>
      </w:r>
      <w:r>
        <w:rPr>
          <w:rFonts w:ascii="Times New Roman" w:hAnsi="Times New Roman" w:cs="Times New Roman" w:hint="eastAsia"/>
          <w:lang w:eastAsia="ja-JP"/>
        </w:rPr>
        <w:t>点は大倉集古館が</w:t>
      </w:r>
      <w:r>
        <w:rPr>
          <w:rFonts w:ascii="Times New Roman" w:hAnsi="Times New Roman" w:cs="Times New Roman"/>
          <w:lang w:eastAsia="ja-JP"/>
        </w:rPr>
        <w:t>1923</w:t>
      </w:r>
      <w:r>
        <w:rPr>
          <w:rFonts w:ascii="Times New Roman" w:hAnsi="Times New Roman" w:cs="Times New Roman" w:hint="eastAsia"/>
          <w:lang w:eastAsia="ja-JP"/>
        </w:rPr>
        <w:t>年の関東大震災で焼失したときに一緒に失われた。その他の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体の行方はわかっていない。</w:t>
      </w:r>
    </w:p>
    <w:p w14:paraId="7F5E3D64" w14:textId="77777777" w:rsidR="00930435" w:rsidRPr="008004EF" w:rsidRDefault="00930435" w:rsidP="008004EF"/>
    <w:sectPr w:rsidR="00930435" w:rsidRPr="008004EF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004EF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2022-10-24T07:22:00Z</dcterms:created>
  <dcterms:modified xsi:type="dcterms:W3CDTF">2022-10-24T07:22:00Z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