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DF9F2" w14:textId="77777777" w:rsidR="005F309C" w:rsidRDefault="005F309C" w:rsidP="005F309C">
      <w:pPr>
        <w:rPr>
          <w:rFonts w:ascii="Times New Roman" w:eastAsia="ＭＳ 明朝" w:hAnsi="Times New Roman" w:cs="Times New Roman"/>
          <w:b/>
          <w:color w:val="000000"/>
          <w:lang w:val="en-US"/>
        </w:rPr>
      </w:pPr>
      <w:r>
        <w:rPr>
          <w:rFonts w:ascii="Times New Roman" w:eastAsia="ＭＳ 明朝" w:hAnsi="Times New Roman" w:cs="Times New Roman" w:hint="eastAsia"/>
          <w:b/>
          <w:color w:val="000000"/>
          <w:lang w:val="en-US"/>
        </w:rPr>
        <w:t>聖観世音菩薩像</w:t>
      </w:r>
    </w:p>
    <w:p w14:paraId="0C0A82DF" w14:textId="77777777" w:rsidR="005F309C" w:rsidRDefault="005F309C" w:rsidP="005F309C">
      <w:pPr>
        <w:rPr>
          <w:rFonts w:ascii="Times New Roman" w:eastAsia="ＭＳ 明朝" w:hAnsi="Times New Roman" w:cs="Times New Roman"/>
          <w:color w:val="000000"/>
          <w:lang w:val="en-US"/>
        </w:rPr>
      </w:pPr>
      <w:r>
        <w:rPr>
          <w:rFonts w:ascii="Times New Roman" w:eastAsia="ＭＳ 明朝" w:hAnsi="Times New Roman" w:cs="Times New Roman" w:hint="eastAsia"/>
          <w:color w:val="000000"/>
          <w:lang w:val="en-US"/>
        </w:rPr>
        <w:t>東院堂の中には観音像が</w:t>
      </w:r>
      <w:r>
        <w:rPr>
          <w:rFonts w:ascii="Times New Roman" w:eastAsia="ＭＳ 明朝" w:hAnsi="Times New Roman" w:cs="Times New Roman" w:hint="eastAsia"/>
          <w:color w:val="000000"/>
          <w:lang w:val="en-US" w:eastAsia="ja-JP"/>
        </w:rPr>
        <w:t>祀られています</w:t>
      </w:r>
      <w:r>
        <w:rPr>
          <w:rFonts w:ascii="Times New Roman" w:eastAsia="ＭＳ 明朝" w:hAnsi="Times New Roman" w:cs="Times New Roman" w:hint="eastAsia"/>
          <w:color w:val="000000"/>
          <w:lang w:val="en-US"/>
        </w:rPr>
        <w:t>。観音は</w:t>
      </w:r>
      <w:r>
        <w:rPr>
          <w:rFonts w:ascii="Times New Roman" w:eastAsia="ＭＳ 明朝" w:hAnsi="Times New Roman" w:cs="Times New Roman" w:hint="eastAsia"/>
          <w:color w:val="000000"/>
          <w:lang w:val="en-US" w:eastAsia="ja-JP"/>
        </w:rPr>
        <w:t>十一面観音や千手観音の</w:t>
      </w:r>
      <w:r>
        <w:rPr>
          <w:rFonts w:ascii="Times New Roman" w:eastAsia="ＭＳ 明朝" w:hAnsi="Times New Roman" w:cs="Times New Roman" w:hint="eastAsia"/>
          <w:color w:val="000000"/>
          <w:lang w:val="en-US"/>
        </w:rPr>
        <w:t>ように</w:t>
      </w:r>
      <w:r>
        <w:rPr>
          <w:rFonts w:ascii="Times New Roman" w:eastAsia="ＭＳ 明朝" w:hAnsi="Times New Roman" w:cs="Times New Roman" w:hint="eastAsia"/>
          <w:color w:val="000000"/>
          <w:lang w:val="en-US" w:eastAsia="ja-JP"/>
        </w:rPr>
        <w:t>超自然的な存在として描</w:t>
      </w:r>
      <w:r>
        <w:rPr>
          <w:rFonts w:ascii="Times New Roman" w:eastAsia="ＭＳ 明朝" w:hAnsi="Times New Roman" w:cs="Times New Roman" w:hint="eastAsia"/>
          <w:color w:val="000000"/>
          <w:lang w:val="en-US"/>
        </w:rPr>
        <w:t>かれること</w:t>
      </w:r>
      <w:r>
        <w:rPr>
          <w:rFonts w:ascii="Times New Roman" w:eastAsia="ＭＳ 明朝" w:hAnsi="Times New Roman" w:cs="Times New Roman" w:hint="eastAsia"/>
          <w:color w:val="000000"/>
          <w:lang w:val="en-US" w:eastAsia="ja-JP"/>
        </w:rPr>
        <w:t>も</w:t>
      </w:r>
      <w:r>
        <w:rPr>
          <w:rFonts w:ascii="Times New Roman" w:eastAsia="ＭＳ 明朝" w:hAnsi="Times New Roman" w:cs="Times New Roman" w:hint="eastAsia"/>
          <w:color w:val="000000"/>
          <w:lang w:val="en-US"/>
        </w:rPr>
        <w:t>あるが、この像はよりシンプルで魅力的な外観を持ってい</w:t>
      </w:r>
      <w:r>
        <w:rPr>
          <w:rFonts w:ascii="Times New Roman" w:eastAsia="ＭＳ 明朝" w:hAnsi="Times New Roman" w:cs="Times New Roman" w:hint="eastAsia"/>
          <w:color w:val="000000"/>
          <w:lang w:val="en-US" w:eastAsia="ja-JP"/>
        </w:rPr>
        <w:t>ます</w:t>
      </w:r>
      <w:r>
        <w:rPr>
          <w:rFonts w:ascii="Times New Roman" w:eastAsia="ＭＳ 明朝" w:hAnsi="Times New Roman" w:cs="Times New Roman" w:hint="eastAsia"/>
          <w:color w:val="000000"/>
          <w:lang w:val="en-US"/>
        </w:rPr>
        <w:t>。髪は肩に流れ、体の動き、首回りの肉のひださえ、触れるかのよう</w:t>
      </w:r>
      <w:r>
        <w:rPr>
          <w:rFonts w:ascii="Times New Roman" w:eastAsia="ＭＳ 明朝" w:hAnsi="Times New Roman" w:cs="Times New Roman" w:hint="eastAsia"/>
          <w:color w:val="000000"/>
          <w:lang w:val="en-US" w:eastAsia="ja-JP"/>
        </w:rPr>
        <w:t>です</w:t>
      </w:r>
      <w:r>
        <w:rPr>
          <w:rFonts w:ascii="Times New Roman" w:eastAsia="ＭＳ 明朝" w:hAnsi="Times New Roman" w:cs="Times New Roman" w:hint="eastAsia"/>
          <w:color w:val="000000"/>
          <w:lang w:val="en-US"/>
        </w:rPr>
        <w:t>。実際に、この国宝はしばしば日本で最も美しい観音像の一つと呼ばれてい</w:t>
      </w:r>
      <w:r>
        <w:rPr>
          <w:rFonts w:ascii="Times New Roman" w:eastAsia="ＭＳ 明朝" w:hAnsi="Times New Roman" w:cs="Times New Roman" w:hint="eastAsia"/>
          <w:color w:val="000000"/>
          <w:lang w:val="en-US" w:eastAsia="ja-JP"/>
        </w:rPr>
        <w:t>ます</w:t>
      </w:r>
      <w:r>
        <w:rPr>
          <w:rFonts w:ascii="Times New Roman" w:eastAsia="ＭＳ 明朝" w:hAnsi="Times New Roman" w:cs="Times New Roman" w:hint="eastAsia"/>
          <w:color w:val="000000"/>
          <w:lang w:val="en-US"/>
        </w:rPr>
        <w:t>。</w:t>
      </w:r>
    </w:p>
    <w:p w14:paraId="0A4B6335" w14:textId="77777777" w:rsidR="005F309C" w:rsidRDefault="005F309C" w:rsidP="005F309C">
      <w:pPr>
        <w:rPr>
          <w:rFonts w:ascii="Times New Roman" w:eastAsia="ＭＳ 明朝" w:hAnsi="Times New Roman" w:cs="Times New Roman"/>
          <w:color w:val="000000"/>
          <w:lang w:val="en-US"/>
        </w:rPr>
      </w:pPr>
      <w:r>
        <w:rPr>
          <w:rFonts w:ascii="Times New Roman" w:eastAsia="ＭＳ 明朝" w:hAnsi="Times New Roman" w:cs="Times New Roman" w:hint="eastAsia"/>
          <w:color w:val="000000"/>
          <w:lang w:val="en-US"/>
        </w:rPr>
        <w:t>観音の「観」とは、通常は見えない、静かなものを見、聞くことを容易にする神聖な感知力を指</w:t>
      </w:r>
      <w:r>
        <w:rPr>
          <w:rFonts w:ascii="Times New Roman" w:eastAsia="ＭＳ 明朝" w:hAnsi="Times New Roman" w:cs="Times New Roman" w:hint="eastAsia"/>
          <w:color w:val="000000"/>
          <w:lang w:val="en-US" w:eastAsia="ja-JP"/>
        </w:rPr>
        <w:t>します</w:t>
      </w:r>
      <w:r>
        <w:rPr>
          <w:rFonts w:ascii="Times New Roman" w:eastAsia="ＭＳ 明朝" w:hAnsi="Times New Roman" w:cs="Times New Roman" w:hint="eastAsia"/>
          <w:color w:val="000000"/>
          <w:lang w:val="en-US"/>
        </w:rPr>
        <w:t>。実際、観音はしばしばこの力を使って、慈悲をもって地上のすべての存在を見聞き</w:t>
      </w:r>
      <w:r>
        <w:rPr>
          <w:rFonts w:ascii="Times New Roman" w:eastAsia="ＭＳ 明朝" w:hAnsi="Times New Roman" w:cs="Times New Roman" w:hint="eastAsia"/>
          <w:color w:val="000000"/>
          <w:lang w:val="en-US" w:eastAsia="ja-JP"/>
        </w:rPr>
        <w:t>、</w:t>
      </w:r>
      <w:r>
        <w:rPr>
          <w:rFonts w:ascii="Times New Roman" w:eastAsia="ＭＳ 明朝" w:hAnsi="Times New Roman" w:cs="Times New Roman" w:hint="eastAsia"/>
          <w:color w:val="000000"/>
          <w:lang w:val="en-US"/>
        </w:rPr>
        <w:t>必要な時に私たちのところに来る</w:t>
      </w:r>
      <w:r>
        <w:rPr>
          <w:rFonts w:ascii="Times New Roman" w:eastAsia="ＭＳ 明朝" w:hAnsi="Times New Roman" w:cs="Times New Roman" w:hint="eastAsia"/>
          <w:color w:val="000000"/>
          <w:lang w:val="en-US" w:eastAsia="ja-JP"/>
        </w:rPr>
        <w:t>仏</w:t>
      </w:r>
      <w:r>
        <w:rPr>
          <w:rFonts w:ascii="Times New Roman" w:eastAsia="ＭＳ 明朝" w:hAnsi="Times New Roman" w:cs="Times New Roman" w:hint="eastAsia"/>
          <w:color w:val="000000"/>
          <w:lang w:val="en-US"/>
        </w:rPr>
        <w:t>として知られてい</w:t>
      </w:r>
      <w:r>
        <w:rPr>
          <w:rFonts w:ascii="Times New Roman" w:eastAsia="ＭＳ 明朝" w:hAnsi="Times New Roman" w:cs="Times New Roman" w:hint="eastAsia"/>
          <w:color w:val="000000"/>
          <w:lang w:val="en-US" w:eastAsia="ja-JP"/>
        </w:rPr>
        <w:t>ます</w:t>
      </w:r>
      <w:r>
        <w:rPr>
          <w:rFonts w:ascii="Times New Roman" w:eastAsia="ＭＳ 明朝" w:hAnsi="Times New Roman" w:cs="Times New Roman" w:hint="eastAsia"/>
          <w:color w:val="000000"/>
          <w:lang w:val="en-US"/>
        </w:rPr>
        <w:t>。</w:t>
      </w:r>
    </w:p>
    <w:p w14:paraId="09299298" w14:textId="77777777" w:rsidR="005F309C" w:rsidRDefault="005F309C" w:rsidP="005F309C">
      <w:pPr>
        <w:rPr>
          <w:rFonts w:ascii="Times New Roman" w:eastAsia="ＭＳ 明朝" w:hAnsi="Times New Roman" w:cs="Times New Roman"/>
          <w:color w:val="000000"/>
          <w:lang w:val="en-US"/>
        </w:rPr>
      </w:pPr>
      <w:r>
        <w:rPr>
          <w:rFonts w:ascii="Times New Roman" w:eastAsia="ＭＳ 明朝" w:hAnsi="Times New Roman" w:cs="Times New Roman" w:hint="eastAsia"/>
          <w:color w:val="000000"/>
          <w:lang w:val="en-US"/>
        </w:rPr>
        <w:t>東院堂内の</w:t>
      </w:r>
      <w:r>
        <w:rPr>
          <w:rFonts w:ascii="Times New Roman" w:eastAsia="ＭＳ 明朝" w:hAnsi="Times New Roman" w:cs="Times New Roman" w:hint="eastAsia"/>
          <w:color w:val="000000"/>
          <w:lang w:val="en-US" w:eastAsia="ja-JP"/>
        </w:rPr>
        <w:t>聖</w:t>
      </w:r>
      <w:r>
        <w:rPr>
          <w:rFonts w:ascii="Times New Roman" w:eastAsia="ＭＳ 明朝" w:hAnsi="Times New Roman" w:cs="Times New Roman" w:hint="eastAsia"/>
          <w:color w:val="000000"/>
          <w:lang w:val="en-US"/>
        </w:rPr>
        <w:t>観世音菩薩像（「聖」は「神聖」を意味するが同時に「正統」も意味する）は、白鳳時代（</w:t>
      </w:r>
      <w:r>
        <w:rPr>
          <w:rFonts w:ascii="Times New Roman" w:eastAsia="ＭＳ 明朝" w:hAnsi="Times New Roman" w:cs="Times New Roman"/>
          <w:color w:val="000000"/>
          <w:lang w:val="en-US"/>
        </w:rPr>
        <w:t>645</w:t>
      </w:r>
      <w:r>
        <w:rPr>
          <w:rFonts w:ascii="Times New Roman" w:eastAsia="ＭＳ 明朝" w:hAnsi="Times New Roman" w:cs="Times New Roman" w:hint="eastAsia"/>
          <w:color w:val="000000"/>
          <w:lang w:val="en-US"/>
        </w:rPr>
        <w:t>〜</w:t>
      </w:r>
      <w:r>
        <w:rPr>
          <w:rFonts w:ascii="Times New Roman" w:eastAsia="ＭＳ 明朝" w:hAnsi="Times New Roman" w:cs="Times New Roman"/>
          <w:color w:val="000000"/>
          <w:lang w:val="en-US"/>
        </w:rPr>
        <w:t>710</w:t>
      </w:r>
      <w:r>
        <w:rPr>
          <w:rFonts w:ascii="Times New Roman" w:eastAsia="ＭＳ 明朝" w:hAnsi="Times New Roman" w:cs="Times New Roman" w:hint="eastAsia"/>
          <w:color w:val="000000"/>
          <w:lang w:val="en-US"/>
        </w:rPr>
        <w:t>）にまでさかのぼり、外部の影響を示唆する特徴を取り入れている点でもユニーク</w:t>
      </w:r>
      <w:r>
        <w:rPr>
          <w:rFonts w:ascii="Times New Roman" w:eastAsia="ＭＳ 明朝" w:hAnsi="Times New Roman" w:cs="Times New Roman" w:hint="eastAsia"/>
          <w:color w:val="000000"/>
          <w:lang w:val="en-US" w:eastAsia="ja-JP"/>
        </w:rPr>
        <w:t>です</w:t>
      </w:r>
      <w:r>
        <w:rPr>
          <w:rFonts w:ascii="Times New Roman" w:eastAsia="ＭＳ 明朝" w:hAnsi="Times New Roman" w:cs="Times New Roman" w:hint="eastAsia"/>
          <w:color w:val="000000"/>
          <w:lang w:val="en-US"/>
        </w:rPr>
        <w:t>。その中でも、着ているサリーのような薄いローブは、足の</w:t>
      </w:r>
      <w:r>
        <w:rPr>
          <w:rFonts w:ascii="Times New Roman" w:eastAsia="ＭＳ 明朝" w:hAnsi="Times New Roman" w:cs="Times New Roman" w:hint="eastAsia"/>
          <w:color w:val="000000"/>
          <w:lang w:val="en-US" w:eastAsia="ja-JP"/>
        </w:rPr>
        <w:t>曲線を描いています</w:t>
      </w:r>
      <w:r>
        <w:rPr>
          <w:rFonts w:ascii="Times New Roman" w:eastAsia="ＭＳ 明朝" w:hAnsi="Times New Roman" w:cs="Times New Roman" w:hint="eastAsia"/>
          <w:color w:val="000000"/>
          <w:lang w:val="en-US"/>
        </w:rPr>
        <w:t>。さらに、観音の足と足首がはっきりと見えるので、日本の着物を着ているとは考えにくい</w:t>
      </w:r>
      <w:r>
        <w:rPr>
          <w:rFonts w:ascii="Times New Roman" w:eastAsia="ＭＳ 明朝" w:hAnsi="Times New Roman" w:cs="Times New Roman" w:hint="eastAsia"/>
          <w:color w:val="000000"/>
          <w:lang w:val="en-US" w:eastAsia="ja-JP"/>
        </w:rPr>
        <w:t>でしょう</w:t>
      </w:r>
      <w:r>
        <w:rPr>
          <w:rFonts w:ascii="Times New Roman" w:eastAsia="ＭＳ 明朝" w:hAnsi="Times New Roman" w:cs="Times New Roman" w:hint="eastAsia"/>
          <w:color w:val="000000"/>
          <w:lang w:val="en-US"/>
        </w:rPr>
        <w:t>。このような</w:t>
      </w:r>
      <w:r>
        <w:rPr>
          <w:rFonts w:ascii="Times New Roman" w:eastAsia="ＭＳ 明朝" w:hAnsi="Times New Roman" w:cs="Times New Roman" w:hint="eastAsia"/>
          <w:color w:val="000000"/>
          <w:lang w:val="en-US" w:eastAsia="ja-JP"/>
        </w:rPr>
        <w:t>細部</w:t>
      </w:r>
      <w:r>
        <w:rPr>
          <w:rFonts w:ascii="Times New Roman" w:eastAsia="ＭＳ 明朝" w:hAnsi="Times New Roman" w:cs="Times New Roman" w:hint="eastAsia"/>
          <w:color w:val="000000"/>
          <w:lang w:val="en-US"/>
        </w:rPr>
        <w:t>は、インドで</w:t>
      </w:r>
      <w:r>
        <w:rPr>
          <w:rFonts w:ascii="Times New Roman" w:eastAsia="ＭＳ 明朝" w:hAnsi="Times New Roman" w:cs="Times New Roman" w:hint="eastAsia"/>
          <w:color w:val="000000"/>
          <w:lang w:val="en-US" w:eastAsia="ja-JP"/>
        </w:rPr>
        <w:t>見られる</w:t>
      </w:r>
      <w:r>
        <w:rPr>
          <w:rFonts w:ascii="Times New Roman" w:eastAsia="ＭＳ 明朝" w:hAnsi="Times New Roman" w:cs="Times New Roman" w:hint="eastAsia"/>
          <w:color w:val="000000"/>
          <w:lang w:val="en-US"/>
        </w:rPr>
        <w:t>観音の</w:t>
      </w:r>
      <w:r>
        <w:rPr>
          <w:rFonts w:ascii="Times New Roman" w:eastAsia="ＭＳ 明朝" w:hAnsi="Times New Roman" w:cs="Times New Roman" w:hint="eastAsia"/>
          <w:color w:val="000000"/>
          <w:lang w:val="en-US" w:eastAsia="ja-JP"/>
        </w:rPr>
        <w:t>作風</w:t>
      </w:r>
      <w:r>
        <w:rPr>
          <w:rFonts w:ascii="Times New Roman" w:eastAsia="ＭＳ 明朝" w:hAnsi="Times New Roman" w:cs="Times New Roman" w:hint="eastAsia"/>
          <w:color w:val="000000"/>
          <w:lang w:val="en-US"/>
        </w:rPr>
        <w:t>を連想させ</w:t>
      </w:r>
      <w:r>
        <w:rPr>
          <w:rFonts w:ascii="Times New Roman" w:eastAsia="ＭＳ 明朝" w:hAnsi="Times New Roman" w:cs="Times New Roman" w:hint="eastAsia"/>
          <w:color w:val="000000"/>
          <w:lang w:val="en-US" w:eastAsia="ja-JP"/>
        </w:rPr>
        <w:t>ます</w:t>
      </w:r>
      <w:r>
        <w:rPr>
          <w:rFonts w:ascii="Times New Roman" w:eastAsia="ＭＳ 明朝" w:hAnsi="Times New Roman" w:cs="Times New Roman" w:hint="eastAsia"/>
          <w:color w:val="000000"/>
          <w:lang w:val="en-US"/>
        </w:rPr>
        <w:t>。</w:t>
      </w:r>
    </w:p>
    <w:p w14:paraId="1AE97663" w14:textId="77777777" w:rsidR="005F309C" w:rsidRDefault="005F309C" w:rsidP="005F309C">
      <w:pPr>
        <w:rPr>
          <w:rFonts w:ascii="Times New Roman" w:eastAsia="ＭＳ 明朝" w:hAnsi="Times New Roman" w:cs="Times New Roman"/>
          <w:color w:val="000000"/>
        </w:rPr>
      </w:pPr>
      <w:r>
        <w:rPr>
          <w:rFonts w:ascii="Times New Roman" w:eastAsia="ＭＳ 明朝" w:hAnsi="Times New Roman" w:cs="Times New Roman" w:hint="eastAsia"/>
          <w:color w:val="000000"/>
          <w:lang w:val="en-US"/>
        </w:rPr>
        <w:t>実際、薬師寺の多くの彫像は、他の奈良の寺院よりもインド様式に傾倒してい</w:t>
      </w:r>
      <w:r>
        <w:rPr>
          <w:rFonts w:ascii="Times New Roman" w:eastAsia="ＭＳ 明朝" w:hAnsi="Times New Roman" w:cs="Times New Roman" w:hint="eastAsia"/>
          <w:color w:val="000000"/>
          <w:lang w:val="en-US" w:eastAsia="ja-JP"/>
        </w:rPr>
        <w:t>ます</w:t>
      </w:r>
      <w:r>
        <w:rPr>
          <w:rFonts w:ascii="Times New Roman" w:eastAsia="ＭＳ 明朝" w:hAnsi="Times New Roman" w:cs="Times New Roman" w:hint="eastAsia"/>
          <w:color w:val="000000"/>
          <w:lang w:val="en-US"/>
        </w:rPr>
        <w:t>。薬師寺の観音や他の仏像が誰の作品に関する</w:t>
      </w:r>
      <w:r>
        <w:rPr>
          <w:rFonts w:ascii="Times New Roman" w:eastAsia="ＭＳ 明朝" w:hAnsi="Times New Roman" w:cs="Times New Roman" w:hint="eastAsia"/>
          <w:color w:val="000000"/>
          <w:lang w:val="en-US" w:eastAsia="ja-JP"/>
        </w:rPr>
        <w:t>かの記</w:t>
      </w:r>
      <w:r>
        <w:rPr>
          <w:rFonts w:ascii="Times New Roman" w:eastAsia="ＭＳ 明朝" w:hAnsi="Times New Roman" w:cs="Times New Roman" w:hint="eastAsia"/>
          <w:color w:val="000000"/>
          <w:lang w:val="en-US"/>
        </w:rPr>
        <w:t>録は残ってい</w:t>
      </w:r>
      <w:r>
        <w:rPr>
          <w:rFonts w:ascii="Times New Roman" w:eastAsia="ＭＳ 明朝" w:hAnsi="Times New Roman" w:cs="Times New Roman" w:hint="eastAsia"/>
          <w:color w:val="000000"/>
          <w:lang w:val="en-US" w:eastAsia="ja-JP"/>
        </w:rPr>
        <w:t>ませんが</w:t>
      </w:r>
      <w:r>
        <w:rPr>
          <w:rFonts w:ascii="Times New Roman" w:eastAsia="ＭＳ 明朝" w:hAnsi="Times New Roman" w:cs="Times New Roman" w:hint="eastAsia"/>
          <w:color w:val="000000"/>
          <w:lang w:val="en-US"/>
        </w:rPr>
        <w:t>、インドやスリランカなどの仏教国家から奈良にもたらされた工芸品に基づいて作られた可能性があると考える人もい</w:t>
      </w:r>
      <w:r>
        <w:rPr>
          <w:rFonts w:ascii="Times New Roman" w:eastAsia="ＭＳ 明朝" w:hAnsi="Times New Roman" w:cs="Times New Roman" w:hint="eastAsia"/>
          <w:color w:val="000000"/>
          <w:lang w:val="en-US" w:eastAsia="ja-JP"/>
        </w:rPr>
        <w:t>ます。</w:t>
      </w:r>
    </w:p>
    <w:p w14:paraId="73741B8F" w14:textId="77777777" w:rsidR="00B52764" w:rsidRPr="005F309C" w:rsidRDefault="00B52764" w:rsidP="005F309C">
      <w:pPr>
        <w:rPr>
          <w:rFonts w:hint="eastAsia"/>
        </w:rPr>
      </w:pPr>
    </w:p>
    <w:sectPr w:rsidR="00B52764" w:rsidRPr="005F309C">
      <w:pgSz w:w="11906" w:h="16838"/>
      <w:pgMar w:top="1134" w:right="1134" w:bottom="1134" w:left="1134" w:header="0" w:footer="0"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5788F" w14:textId="77777777" w:rsidR="003130EE" w:rsidRDefault="003130EE" w:rsidP="003130EE">
      <w:pPr>
        <w:rPr>
          <w:rFonts w:hint="eastAsia"/>
        </w:rPr>
      </w:pPr>
      <w:r>
        <w:separator/>
      </w:r>
    </w:p>
  </w:endnote>
  <w:endnote w:type="continuationSeparator" w:id="0">
    <w:p w14:paraId="7FA380DD" w14:textId="77777777" w:rsidR="003130EE" w:rsidRDefault="003130EE" w:rsidP="003130E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Liberation Sans">
    <w:altName w:val="Arial"/>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74433" w14:textId="77777777" w:rsidR="003130EE" w:rsidRDefault="003130EE" w:rsidP="003130EE">
      <w:pPr>
        <w:rPr>
          <w:rFonts w:hint="eastAsia"/>
        </w:rPr>
      </w:pPr>
      <w:r>
        <w:separator/>
      </w:r>
    </w:p>
  </w:footnote>
  <w:footnote w:type="continuationSeparator" w:id="0">
    <w:p w14:paraId="1D113F9F" w14:textId="77777777" w:rsidR="003130EE" w:rsidRDefault="003130EE" w:rsidP="003130E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76"/>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764"/>
    <w:rsid w:val="0001222B"/>
    <w:rsid w:val="000155C2"/>
    <w:rsid w:val="00026601"/>
    <w:rsid w:val="000A1465"/>
    <w:rsid w:val="000A3618"/>
    <w:rsid w:val="000A5062"/>
    <w:rsid w:val="000B0DC1"/>
    <w:rsid w:val="000D602F"/>
    <w:rsid w:val="00117C62"/>
    <w:rsid w:val="00122E94"/>
    <w:rsid w:val="00171028"/>
    <w:rsid w:val="00174A24"/>
    <w:rsid w:val="001923E3"/>
    <w:rsid w:val="001A0D22"/>
    <w:rsid w:val="001B63F7"/>
    <w:rsid w:val="001B7F5C"/>
    <w:rsid w:val="001C0DE8"/>
    <w:rsid w:val="001C4639"/>
    <w:rsid w:val="001D3F24"/>
    <w:rsid w:val="0020090F"/>
    <w:rsid w:val="00206B10"/>
    <w:rsid w:val="00222CF3"/>
    <w:rsid w:val="002237A3"/>
    <w:rsid w:val="002315C2"/>
    <w:rsid w:val="002409F2"/>
    <w:rsid w:val="002526CB"/>
    <w:rsid w:val="002545C7"/>
    <w:rsid w:val="00272755"/>
    <w:rsid w:val="00285B19"/>
    <w:rsid w:val="00296444"/>
    <w:rsid w:val="002A0DED"/>
    <w:rsid w:val="002A7C9A"/>
    <w:rsid w:val="002B6BF8"/>
    <w:rsid w:val="002D5DAB"/>
    <w:rsid w:val="002D747A"/>
    <w:rsid w:val="002E02B7"/>
    <w:rsid w:val="002E69C9"/>
    <w:rsid w:val="00306C76"/>
    <w:rsid w:val="003130EE"/>
    <w:rsid w:val="00351FD8"/>
    <w:rsid w:val="003705C9"/>
    <w:rsid w:val="003712B7"/>
    <w:rsid w:val="003D1B62"/>
    <w:rsid w:val="003F6269"/>
    <w:rsid w:val="003F7412"/>
    <w:rsid w:val="00417BB8"/>
    <w:rsid w:val="004204C4"/>
    <w:rsid w:val="00422DFE"/>
    <w:rsid w:val="00436DF8"/>
    <w:rsid w:val="00453340"/>
    <w:rsid w:val="004578E1"/>
    <w:rsid w:val="00463DDF"/>
    <w:rsid w:val="0047019A"/>
    <w:rsid w:val="00470B29"/>
    <w:rsid w:val="004737E5"/>
    <w:rsid w:val="00484248"/>
    <w:rsid w:val="004928D1"/>
    <w:rsid w:val="004A4D3E"/>
    <w:rsid w:val="004A69ED"/>
    <w:rsid w:val="004B0C0F"/>
    <w:rsid w:val="004C1CD6"/>
    <w:rsid w:val="004E1679"/>
    <w:rsid w:val="0056384F"/>
    <w:rsid w:val="0058353E"/>
    <w:rsid w:val="00593CAF"/>
    <w:rsid w:val="005A73BF"/>
    <w:rsid w:val="005C2F2C"/>
    <w:rsid w:val="005E70B5"/>
    <w:rsid w:val="005F309C"/>
    <w:rsid w:val="00630797"/>
    <w:rsid w:val="006429D4"/>
    <w:rsid w:val="00646881"/>
    <w:rsid w:val="00656059"/>
    <w:rsid w:val="00661674"/>
    <w:rsid w:val="00682BC1"/>
    <w:rsid w:val="00684025"/>
    <w:rsid w:val="006B5F97"/>
    <w:rsid w:val="006C1A64"/>
    <w:rsid w:val="006F29AC"/>
    <w:rsid w:val="007040FB"/>
    <w:rsid w:val="00721D1C"/>
    <w:rsid w:val="00722C86"/>
    <w:rsid w:val="007534C6"/>
    <w:rsid w:val="00783909"/>
    <w:rsid w:val="00792417"/>
    <w:rsid w:val="00797F63"/>
    <w:rsid w:val="007A5C89"/>
    <w:rsid w:val="007C0D64"/>
    <w:rsid w:val="007C736E"/>
    <w:rsid w:val="007E3055"/>
    <w:rsid w:val="007E3EFA"/>
    <w:rsid w:val="00826564"/>
    <w:rsid w:val="00841B98"/>
    <w:rsid w:val="00860E4F"/>
    <w:rsid w:val="00862570"/>
    <w:rsid w:val="008669BE"/>
    <w:rsid w:val="00866E08"/>
    <w:rsid w:val="0089616A"/>
    <w:rsid w:val="00901383"/>
    <w:rsid w:val="009017F2"/>
    <w:rsid w:val="0091099F"/>
    <w:rsid w:val="00910D9E"/>
    <w:rsid w:val="00953066"/>
    <w:rsid w:val="0095515A"/>
    <w:rsid w:val="00964AD9"/>
    <w:rsid w:val="00983B94"/>
    <w:rsid w:val="00993C42"/>
    <w:rsid w:val="009C60AD"/>
    <w:rsid w:val="009D6DEA"/>
    <w:rsid w:val="009E3B5D"/>
    <w:rsid w:val="009F5B64"/>
    <w:rsid w:val="00A07D17"/>
    <w:rsid w:val="00A15248"/>
    <w:rsid w:val="00A2079A"/>
    <w:rsid w:val="00A30368"/>
    <w:rsid w:val="00A57EE0"/>
    <w:rsid w:val="00A65CEC"/>
    <w:rsid w:val="00A65D09"/>
    <w:rsid w:val="00A830E1"/>
    <w:rsid w:val="00AB56E1"/>
    <w:rsid w:val="00AD67E4"/>
    <w:rsid w:val="00B10D71"/>
    <w:rsid w:val="00B20A16"/>
    <w:rsid w:val="00B3517C"/>
    <w:rsid w:val="00B477DA"/>
    <w:rsid w:val="00B52764"/>
    <w:rsid w:val="00B564A5"/>
    <w:rsid w:val="00B820F6"/>
    <w:rsid w:val="00BC4049"/>
    <w:rsid w:val="00BE725D"/>
    <w:rsid w:val="00C249F8"/>
    <w:rsid w:val="00C25AC5"/>
    <w:rsid w:val="00C307E7"/>
    <w:rsid w:val="00C32B0C"/>
    <w:rsid w:val="00C7218A"/>
    <w:rsid w:val="00C86AD7"/>
    <w:rsid w:val="00C877CB"/>
    <w:rsid w:val="00CB2BA8"/>
    <w:rsid w:val="00CD4D1E"/>
    <w:rsid w:val="00D14EAE"/>
    <w:rsid w:val="00D33106"/>
    <w:rsid w:val="00D402EA"/>
    <w:rsid w:val="00D93F55"/>
    <w:rsid w:val="00DA4D0C"/>
    <w:rsid w:val="00DA66D1"/>
    <w:rsid w:val="00DC35C3"/>
    <w:rsid w:val="00DD0F9E"/>
    <w:rsid w:val="00DE5D27"/>
    <w:rsid w:val="00E30E34"/>
    <w:rsid w:val="00E47A5D"/>
    <w:rsid w:val="00E620FF"/>
    <w:rsid w:val="00EA14A3"/>
    <w:rsid w:val="00EC370C"/>
    <w:rsid w:val="00EC5902"/>
    <w:rsid w:val="00F046A1"/>
    <w:rsid w:val="00F2303B"/>
    <w:rsid w:val="00F30694"/>
    <w:rsid w:val="00F3713F"/>
    <w:rsid w:val="00F54333"/>
    <w:rsid w:val="00F84613"/>
    <w:rsid w:val="00FA2EBF"/>
    <w:rsid w:val="00FB4C8C"/>
    <w:rsid w:val="00FD37B5"/>
    <w:rsid w:val="00FF7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175B74E"/>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heme="minorEastAsia" w:hAnsi="Liberation Serif" w:cs="Arial Unicode MS"/>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Heading"/>
    <w:uiPriority w:val="9"/>
    <w:qFormat/>
    <w:pPr>
      <w:outlineLvl w:val="0"/>
    </w:pPr>
  </w:style>
  <w:style w:type="paragraph" w:styleId="2">
    <w:name w:val="heading 2"/>
    <w:basedOn w:val="Heading"/>
    <w:uiPriority w:val="9"/>
    <w:unhideWhenUsed/>
    <w:qFormat/>
    <w:pPr>
      <w:outlineLvl w:val="1"/>
    </w:pPr>
  </w:style>
  <w:style w:type="paragraph" w:styleId="4">
    <w:name w:val="heading 4"/>
    <w:basedOn w:val="Heading"/>
    <w:uiPriority w:val="9"/>
    <w:semiHidden/>
    <w:unhideWhenUsed/>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80"/>
      <w:u w:val="single"/>
    </w:rPr>
  </w:style>
  <w:style w:type="character" w:styleId="a3">
    <w:name w:val="Emphasis"/>
    <w:qFormat/>
    <w:rPr>
      <w:i/>
      <w:iCs/>
    </w:rPr>
  </w:style>
  <w:style w:type="character" w:customStyle="1" w:styleId="StrongEmphasis">
    <w:name w:val="Strong Emphasis"/>
    <w:qFormat/>
    <w:rPr>
      <w:b/>
      <w:bCs/>
    </w:rPr>
  </w:style>
  <w:style w:type="character" w:customStyle="1" w:styleId="a4">
    <w:name w:val="吹き出し (文字)"/>
    <w:basedOn w:val="a0"/>
    <w:uiPriority w:val="99"/>
    <w:semiHidden/>
    <w:qFormat/>
    <w:rsid w:val="00AF5A2D"/>
    <w:rPr>
      <w:rFonts w:ascii="Times New Roman" w:hAnsi="Times New Roman" w:cs="Mangal"/>
      <w:color w:val="00000A"/>
      <w:sz w:val="18"/>
      <w:szCs w:val="16"/>
    </w:rPr>
  </w:style>
  <w:style w:type="character" w:styleId="a5">
    <w:name w:val="annotation reference"/>
    <w:basedOn w:val="a0"/>
    <w:uiPriority w:val="99"/>
    <w:semiHidden/>
    <w:unhideWhenUsed/>
    <w:qFormat/>
    <w:rsid w:val="00EA756A"/>
    <w:rPr>
      <w:sz w:val="16"/>
      <w:szCs w:val="16"/>
    </w:rPr>
  </w:style>
  <w:style w:type="character" w:customStyle="1" w:styleId="a6">
    <w:name w:val="コメント文字列 (文字)"/>
    <w:basedOn w:val="a0"/>
    <w:uiPriority w:val="99"/>
    <w:semiHidden/>
    <w:qFormat/>
    <w:rsid w:val="00EA756A"/>
    <w:rPr>
      <w:rFonts w:cs="Mangal"/>
      <w:color w:val="00000A"/>
      <w:szCs w:val="18"/>
    </w:rPr>
  </w:style>
  <w:style w:type="character" w:customStyle="1" w:styleId="a7">
    <w:name w:val="コメント内容 (文字)"/>
    <w:basedOn w:val="a6"/>
    <w:uiPriority w:val="99"/>
    <w:semiHidden/>
    <w:qFormat/>
    <w:rsid w:val="00EA756A"/>
    <w:rPr>
      <w:rFonts w:cs="Mangal"/>
      <w:b/>
      <w:bCs/>
      <w:color w:val="00000A"/>
      <w:szCs w:val="18"/>
    </w:rPr>
  </w:style>
  <w:style w:type="paragraph" w:customStyle="1" w:styleId="Heading">
    <w:name w:val="Heading"/>
    <w:basedOn w:val="a"/>
    <w:next w:val="a8"/>
    <w:qFormat/>
    <w:pPr>
      <w:keepNext/>
      <w:spacing w:before="240" w:after="120"/>
    </w:pPr>
    <w:rPr>
      <w:rFonts w:ascii="Liberation Sans" w:hAnsi="Liberation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b">
    <w:name w:val="No Spacing"/>
    <w:qFormat/>
    <w:rPr>
      <w:color w:val="00000A"/>
      <w:sz w:val="24"/>
    </w:rPr>
  </w:style>
  <w:style w:type="paragraph" w:styleId="ac">
    <w:name w:val="Balloon Text"/>
    <w:basedOn w:val="a"/>
    <w:uiPriority w:val="99"/>
    <w:semiHidden/>
    <w:unhideWhenUsed/>
    <w:qFormat/>
    <w:rsid w:val="00AF5A2D"/>
    <w:rPr>
      <w:rFonts w:ascii="Times New Roman" w:hAnsi="Times New Roman" w:cs="Mangal"/>
      <w:sz w:val="18"/>
      <w:szCs w:val="16"/>
    </w:rPr>
  </w:style>
  <w:style w:type="paragraph" w:styleId="ad">
    <w:name w:val="annotation text"/>
    <w:basedOn w:val="a"/>
    <w:uiPriority w:val="99"/>
    <w:semiHidden/>
    <w:unhideWhenUsed/>
    <w:qFormat/>
    <w:rsid w:val="00EA756A"/>
    <w:rPr>
      <w:rFonts w:cs="Mangal"/>
      <w:sz w:val="20"/>
      <w:szCs w:val="18"/>
    </w:rPr>
  </w:style>
  <w:style w:type="paragraph" w:styleId="ae">
    <w:name w:val="annotation subject"/>
    <w:basedOn w:val="ad"/>
    <w:uiPriority w:val="99"/>
    <w:semiHidden/>
    <w:unhideWhenUsed/>
    <w:qFormat/>
    <w:rsid w:val="00EA756A"/>
    <w:rPr>
      <w:b/>
      <w:bCs/>
    </w:rPr>
  </w:style>
  <w:style w:type="paragraph" w:styleId="af">
    <w:name w:val="Revision"/>
    <w:uiPriority w:val="99"/>
    <w:semiHidden/>
    <w:qFormat/>
    <w:rsid w:val="005D407B"/>
    <w:rPr>
      <w:rFonts w:cs="Mangal"/>
      <w:color w:val="00000A"/>
      <w:sz w:val="24"/>
      <w:szCs w:val="21"/>
    </w:rPr>
  </w:style>
  <w:style w:type="paragraph" w:styleId="af0">
    <w:name w:val="header"/>
    <w:basedOn w:val="a"/>
    <w:link w:val="af1"/>
    <w:uiPriority w:val="99"/>
    <w:unhideWhenUsed/>
    <w:rsid w:val="003130EE"/>
    <w:pPr>
      <w:tabs>
        <w:tab w:val="center" w:pos="4252"/>
        <w:tab w:val="right" w:pos="8504"/>
      </w:tabs>
      <w:snapToGrid w:val="0"/>
    </w:pPr>
    <w:rPr>
      <w:rFonts w:cs="Mangal"/>
      <w:szCs w:val="21"/>
    </w:rPr>
  </w:style>
  <w:style w:type="character" w:customStyle="1" w:styleId="af1">
    <w:name w:val="ヘッダー (文字)"/>
    <w:basedOn w:val="a0"/>
    <w:link w:val="af0"/>
    <w:uiPriority w:val="99"/>
    <w:rsid w:val="003130EE"/>
    <w:rPr>
      <w:rFonts w:cs="Mangal"/>
      <w:color w:val="00000A"/>
      <w:sz w:val="24"/>
      <w:szCs w:val="21"/>
    </w:rPr>
  </w:style>
  <w:style w:type="paragraph" w:styleId="af2">
    <w:name w:val="footer"/>
    <w:basedOn w:val="a"/>
    <w:link w:val="af3"/>
    <w:uiPriority w:val="99"/>
    <w:unhideWhenUsed/>
    <w:rsid w:val="003130EE"/>
    <w:pPr>
      <w:tabs>
        <w:tab w:val="center" w:pos="4252"/>
        <w:tab w:val="right" w:pos="8504"/>
      </w:tabs>
      <w:snapToGrid w:val="0"/>
    </w:pPr>
    <w:rPr>
      <w:rFonts w:cs="Mangal"/>
      <w:szCs w:val="21"/>
    </w:rPr>
  </w:style>
  <w:style w:type="character" w:customStyle="1" w:styleId="af3">
    <w:name w:val="フッター (文字)"/>
    <w:basedOn w:val="a0"/>
    <w:link w:val="af2"/>
    <w:uiPriority w:val="99"/>
    <w:rsid w:val="003130EE"/>
    <w:rPr>
      <w:rFonts w:cs="Mangal"/>
      <w:color w:val="00000A"/>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016234">
      <w:bodyDiv w:val="1"/>
      <w:marLeft w:val="0"/>
      <w:marRight w:val="0"/>
      <w:marTop w:val="0"/>
      <w:marBottom w:val="0"/>
      <w:divBdr>
        <w:top w:val="none" w:sz="0" w:space="0" w:color="auto"/>
        <w:left w:val="none" w:sz="0" w:space="0" w:color="auto"/>
        <w:bottom w:val="none" w:sz="0" w:space="0" w:color="auto"/>
        <w:right w:val="none" w:sz="0" w:space="0" w:color="auto"/>
      </w:divBdr>
    </w:div>
    <w:div w:id="750086675">
      <w:bodyDiv w:val="1"/>
      <w:marLeft w:val="0"/>
      <w:marRight w:val="0"/>
      <w:marTop w:val="0"/>
      <w:marBottom w:val="0"/>
      <w:divBdr>
        <w:top w:val="none" w:sz="0" w:space="0" w:color="auto"/>
        <w:left w:val="none" w:sz="0" w:space="0" w:color="auto"/>
        <w:bottom w:val="none" w:sz="0" w:space="0" w:color="auto"/>
        <w:right w:val="none" w:sz="0" w:space="0" w:color="auto"/>
      </w:divBdr>
    </w:div>
    <w:div w:id="13939670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203F4-783C-4C75-A0E2-3816BF6E3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McCarthy</dc:creator>
  <dc:description/>
  <cp:lastModifiedBy>Sayaka Yabe</cp:lastModifiedBy>
  <cp:revision>2</cp:revision>
  <dcterms:created xsi:type="dcterms:W3CDTF">2022-10-24T07:30:00Z</dcterms:created>
  <dcterms:modified xsi:type="dcterms:W3CDTF">2022-10-24T07:30:00Z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