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8962" w14:textId="77777777" w:rsidR="006C4635" w:rsidRDefault="006C4635" w:rsidP="006C4635">
      <w:pPr>
        <w:rPr>
          <w:rFonts w:ascii="Times New Roman" w:eastAsia="ＭＳ 明朝" w:hAnsi="Times New Roman" w:cs="Times New Roman"/>
          <w:b/>
          <w:lang w:val="en-US"/>
        </w:rPr>
      </w:pPr>
      <w:r>
        <w:rPr>
          <w:rFonts w:ascii="Times New Roman" w:eastAsia="ＭＳ 明朝" w:hAnsi="Times New Roman" w:cs="Times New Roman" w:hint="eastAsia"/>
          <w:b/>
          <w:lang w:val="en-US"/>
        </w:rPr>
        <w:t>玄奘三蔵像</w:t>
      </w:r>
    </w:p>
    <w:p w14:paraId="025C50B1" w14:textId="77777777" w:rsidR="006C4635" w:rsidRDefault="006C4635" w:rsidP="006C4635">
      <w:pPr>
        <w:rPr>
          <w:rFonts w:ascii="Times New Roman" w:eastAsia="ＭＳ 明朝" w:hAnsi="Times New Roman" w:cs="Times New Roman"/>
          <w:lang w:val="en-US"/>
        </w:rPr>
      </w:pPr>
      <w:r>
        <w:rPr>
          <w:rFonts w:ascii="Times New Roman" w:eastAsia="ＭＳ 明朝" w:hAnsi="Times New Roman" w:cs="Times New Roman" w:hint="eastAsia"/>
          <w:lang w:val="en-US"/>
        </w:rPr>
        <w:t>玄奘三蔵院内の赤と緑の</w:t>
      </w:r>
      <w:r>
        <w:rPr>
          <w:rFonts w:ascii="Times New Roman" w:eastAsia="ＭＳ 明朝" w:hAnsi="Times New Roman" w:cs="Times New Roman"/>
          <w:lang w:val="en-US"/>
        </w:rPr>
        <w:t>2</w:t>
      </w:r>
      <w:r>
        <w:rPr>
          <w:rFonts w:ascii="Times New Roman" w:eastAsia="ＭＳ 明朝" w:hAnsi="Times New Roman" w:cs="Times New Roman" w:hint="eastAsia"/>
          <w:lang w:val="en-US"/>
        </w:rPr>
        <w:t>階建ての塔の中にある玄奘三蔵像は、</w:t>
      </w:r>
      <w:r>
        <w:rPr>
          <w:rFonts w:ascii="Times New Roman" w:eastAsia="ＭＳ 明朝" w:hAnsi="Times New Roman" w:cs="Times New Roman"/>
          <w:lang w:val="en-US"/>
        </w:rPr>
        <w:t>20</w:t>
      </w:r>
      <w:r>
        <w:rPr>
          <w:rFonts w:ascii="Times New Roman" w:eastAsia="ＭＳ 明朝" w:hAnsi="Times New Roman" w:cs="Times New Roman" w:hint="eastAsia"/>
          <w:lang w:val="en-US"/>
        </w:rPr>
        <w:t>世紀の有名な仏像の彫刻家である大川逞一によって作られ</w:t>
      </w:r>
      <w:r>
        <w:rPr>
          <w:rFonts w:ascii="Times New Roman" w:eastAsia="ＭＳ 明朝" w:hAnsi="Times New Roman" w:cs="Times New Roman" w:hint="eastAsia"/>
          <w:lang w:val="en-US" w:eastAsia="ja-JP"/>
        </w:rPr>
        <w:t>ました</w:t>
      </w:r>
      <w:r>
        <w:rPr>
          <w:rFonts w:ascii="Times New Roman" w:eastAsia="ＭＳ 明朝" w:hAnsi="Times New Roman" w:cs="Times New Roman" w:hint="eastAsia"/>
          <w:lang w:val="en-US"/>
        </w:rPr>
        <w:t>。彼は右手に筆を持ち、左手には経典を持ってい</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。このことから、この彫刻がインドでの</w:t>
      </w:r>
      <w:r>
        <w:rPr>
          <w:rFonts w:ascii="Times New Roman" w:eastAsia="ＭＳ 明朝" w:hAnsi="Times New Roman" w:cs="Times New Roman"/>
          <w:lang w:val="en-US"/>
        </w:rPr>
        <w:t>17</w:t>
      </w:r>
      <w:r>
        <w:rPr>
          <w:rFonts w:ascii="Times New Roman" w:eastAsia="ＭＳ 明朝" w:hAnsi="Times New Roman" w:cs="Times New Roman" w:hint="eastAsia"/>
          <w:lang w:val="en-US"/>
        </w:rPr>
        <w:t>年に渡る旅と調査を終えた後、中国に戻り仏教経典の翻訳を行なっている玄奘を表現したもの</w:t>
      </w:r>
      <w:r>
        <w:rPr>
          <w:rFonts w:ascii="Times New Roman" w:eastAsia="ＭＳ 明朝" w:hAnsi="Times New Roman" w:cs="Times New Roman" w:hint="eastAsia"/>
          <w:lang w:val="en-US" w:eastAsia="ja-JP"/>
        </w:rPr>
        <w:t>です</w:t>
      </w:r>
      <w:r>
        <w:rPr>
          <w:rFonts w:ascii="Times New Roman" w:eastAsia="ＭＳ 明朝" w:hAnsi="Times New Roman" w:cs="Times New Roman" w:hint="eastAsia"/>
          <w:lang w:val="en-US"/>
        </w:rPr>
        <w:t>。</w:t>
      </w:r>
    </w:p>
    <w:p w14:paraId="2A9052D8" w14:textId="77777777" w:rsidR="006C4635" w:rsidRDefault="006C4635" w:rsidP="006C4635">
      <w:pPr>
        <w:rPr>
          <w:rFonts w:ascii="Times New Roman" w:eastAsia="ＭＳ 明朝" w:hAnsi="Times New Roman" w:cs="Times New Roman"/>
          <w:lang w:val="en-US"/>
        </w:rPr>
      </w:pPr>
      <w:r>
        <w:rPr>
          <w:rFonts w:ascii="Times New Roman" w:eastAsia="ＭＳ 明朝" w:hAnsi="Times New Roman" w:cs="Times New Roman" w:hint="eastAsia"/>
          <w:lang w:val="en-US"/>
        </w:rPr>
        <w:t>彫刻の下には、</w:t>
      </w:r>
      <w:r>
        <w:rPr>
          <w:rFonts w:ascii="Times New Roman" w:eastAsia="ＭＳ 明朝" w:hAnsi="Times New Roman" w:cs="Times New Roman"/>
          <w:lang w:val="en-US"/>
        </w:rPr>
        <w:t>1940</w:t>
      </w:r>
      <w:r>
        <w:rPr>
          <w:rFonts w:ascii="Times New Roman" w:eastAsia="ＭＳ 明朝" w:hAnsi="Times New Roman" w:cs="Times New Roman" w:hint="eastAsia"/>
          <w:lang w:val="en-US"/>
        </w:rPr>
        <w:t>年代に中国から持ち込まれた玄奘三蔵の頭蓋骨の断片が祀られてい</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。元々は東京の北、埼玉県の寺院に奉られてい</w:t>
      </w:r>
      <w:r>
        <w:rPr>
          <w:rFonts w:ascii="Times New Roman" w:eastAsia="ＭＳ 明朝" w:hAnsi="Times New Roman" w:cs="Times New Roman" w:hint="eastAsia"/>
          <w:lang w:val="en-US" w:eastAsia="ja-JP"/>
        </w:rPr>
        <w:t>ましたが</w:t>
      </w:r>
      <w:r>
        <w:rPr>
          <w:rFonts w:ascii="Times New Roman" w:eastAsia="ＭＳ 明朝" w:hAnsi="Times New Roman" w:cs="Times New Roman" w:hint="eastAsia"/>
          <w:lang w:val="en-US"/>
        </w:rPr>
        <w:t>、後に薬師寺に移されて</w:t>
      </w:r>
      <w:r>
        <w:rPr>
          <w:rFonts w:ascii="Times New Roman" w:eastAsia="ＭＳ 明朝" w:hAnsi="Times New Roman" w:cs="Times New Roman"/>
          <w:lang w:val="en-US"/>
        </w:rPr>
        <w:t>1991</w:t>
      </w:r>
      <w:r>
        <w:rPr>
          <w:rFonts w:ascii="Times New Roman" w:eastAsia="ＭＳ 明朝" w:hAnsi="Times New Roman" w:cs="Times New Roman" w:hint="eastAsia"/>
          <w:lang w:val="en-US"/>
        </w:rPr>
        <w:t>年に仏塔内に祀られ</w:t>
      </w:r>
      <w:r>
        <w:rPr>
          <w:rFonts w:ascii="Times New Roman" w:eastAsia="ＭＳ 明朝" w:hAnsi="Times New Roman" w:cs="Times New Roman" w:hint="eastAsia"/>
          <w:lang w:val="en-US" w:eastAsia="ja-JP"/>
        </w:rPr>
        <w:t>ました</w:t>
      </w:r>
      <w:r>
        <w:rPr>
          <w:rFonts w:ascii="Times New Roman" w:eastAsia="ＭＳ 明朝" w:hAnsi="Times New Roman" w:cs="Times New Roman" w:hint="eastAsia"/>
          <w:lang w:val="en-US"/>
        </w:rPr>
        <w:t>。</w:t>
      </w:r>
    </w:p>
    <w:p w14:paraId="7DC6F951" w14:textId="77777777" w:rsidR="006C4635" w:rsidRDefault="006C4635" w:rsidP="006C4635">
      <w:pPr>
        <w:rPr>
          <w:rFonts w:ascii="Times New Roman" w:eastAsia="ＭＳ 明朝" w:hAnsi="Times New Roman" w:cs="Times New Roman"/>
          <w:lang w:val="en-US"/>
        </w:rPr>
      </w:pPr>
      <w:r>
        <w:rPr>
          <w:rFonts w:ascii="Times New Roman" w:eastAsia="ＭＳ 明朝" w:hAnsi="Times New Roman" w:cs="Times New Roman" w:hint="eastAsia"/>
          <w:lang w:val="en-US" w:eastAsia="ja-JP"/>
        </w:rPr>
        <w:t>玄奘塔正面にかかる額には「</w:t>
      </w:r>
      <w:r>
        <w:rPr>
          <w:rFonts w:ascii="Times New Roman" w:eastAsia="ＭＳ 明朝" w:hAnsi="Times New Roman" w:cs="Times New Roman" w:hint="eastAsia"/>
          <w:lang w:val="en-US"/>
        </w:rPr>
        <w:t>東へ</w:t>
      </w:r>
      <w:r>
        <w:rPr>
          <w:rFonts w:ascii="Times New Roman" w:eastAsia="ＭＳ 明朝" w:hAnsi="Times New Roman" w:cs="Times New Roman" w:hint="eastAsia"/>
          <w:lang w:val="en-US" w:eastAsia="ja-JP"/>
        </w:rPr>
        <w:t>決して戻らない</w:t>
      </w:r>
      <w:r>
        <w:rPr>
          <w:rFonts w:ascii="Times New Roman" w:eastAsia="ＭＳ 明朝" w:hAnsi="Times New Roman" w:cs="Times New Roman" w:hint="eastAsia"/>
          <w:lang w:val="en-US"/>
        </w:rPr>
        <w:t>」という意味で「不東」と書かれてい</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。これは、インドで経典を見つけ確保するまで中国には決して戻らないという玄奘の誓いに基づくものであり、忍耐を象徴するモットーのようなものになってい</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w:t>
      </w:r>
    </w:p>
    <w:p w14:paraId="555788E4" w14:textId="77777777" w:rsidR="006C4635" w:rsidRDefault="006C4635" w:rsidP="006C4635">
      <w:pPr>
        <w:spacing w:line="0" w:lineRule="atLeast"/>
        <w:rPr>
          <w:rFonts w:ascii="Times New Roman" w:eastAsia="ＭＳ 明朝" w:hAnsi="Times New Roman" w:cs="Times New Roman"/>
        </w:rPr>
      </w:pPr>
      <w:r>
        <w:rPr>
          <w:rFonts w:ascii="Times New Roman" w:eastAsia="ＭＳ 明朝" w:hAnsi="Times New Roman" w:cs="Times New Roman" w:hint="eastAsia"/>
          <w:lang w:val="en-US"/>
        </w:rPr>
        <w:t>確かに、玄奘は旅の途中で何度も任務を完了することができないのではないかと疑ったと言われてい</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。彼は一人で旅をし、道から逸れてしまうことも多かったが、途中で自分の間違えに気付き、それらを修正するよう努め</w:t>
      </w:r>
      <w:r>
        <w:rPr>
          <w:rFonts w:ascii="Times New Roman" w:eastAsia="ＭＳ 明朝" w:hAnsi="Times New Roman" w:cs="Times New Roman" w:hint="eastAsia"/>
          <w:lang w:val="en-US" w:eastAsia="ja-JP"/>
        </w:rPr>
        <w:t>ました</w:t>
      </w:r>
      <w:r>
        <w:rPr>
          <w:rFonts w:ascii="Times New Roman" w:eastAsia="ＭＳ 明朝" w:hAnsi="Times New Roman" w:cs="Times New Roman" w:hint="eastAsia"/>
          <w:lang w:val="en-US"/>
        </w:rPr>
        <w:t>。最後に、彼は成功し、逆境に直面した彼の忍耐の物語は、仏教の教えと、悟りを得るために努力する人々が直面する困難の象徴としばしば見なされ</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w:t>
      </w:r>
    </w:p>
    <w:p w14:paraId="73741B8F" w14:textId="77777777" w:rsidR="00B52764" w:rsidRPr="006C4635" w:rsidRDefault="00B52764" w:rsidP="006C4635">
      <w:pPr>
        <w:rPr>
          <w:rFonts w:hint="eastAsia"/>
        </w:rPr>
      </w:pPr>
    </w:p>
    <w:sectPr w:rsidR="00B52764" w:rsidRPr="006C4635">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C4635"/>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493108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