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E681" w14:textId="77777777" w:rsidR="004F6F68" w:rsidRDefault="004F6F68" w:rsidP="004F6F68">
      <w:pPr>
        <w:rPr>
          <w:rFonts w:ascii="Times New Roman" w:eastAsia="ＭＳ 明朝" w:hAnsi="Times New Roman" w:cs="Times New Roman"/>
          <w:b/>
          <w:bCs/>
          <w:color w:val="000000"/>
          <w:lang w:val="en-US" w:eastAsia="ja-JP"/>
        </w:rPr>
      </w:pPr>
      <w:r>
        <w:rPr>
          <w:rFonts w:ascii="Times New Roman" w:eastAsia="ＭＳ 明朝" w:hAnsi="Times New Roman" w:cs="Times New Roman" w:hint="eastAsia"/>
          <w:b/>
          <w:bCs/>
          <w:color w:val="000000"/>
          <w:lang w:val="en-US" w:eastAsia="ja-JP"/>
        </w:rPr>
        <w:t>八幡三神像</w:t>
      </w:r>
    </w:p>
    <w:p w14:paraId="18B0B4C3" w14:textId="77777777" w:rsidR="004F6F68" w:rsidRDefault="004F6F68" w:rsidP="004F6F68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休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ヶ岡八幡宮</w:t>
      </w:r>
      <w:r>
        <w:rPr>
          <w:rFonts w:ascii="Times New Roman" w:eastAsia="ＭＳ 明朝" w:hAnsi="Times New Roman" w:cs="Times New Roman" w:hint="eastAsia"/>
          <w:color w:val="000000"/>
        </w:rPr>
        <w:t>の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本殿内</w:t>
      </w:r>
      <w:r>
        <w:rPr>
          <w:rFonts w:ascii="Times New Roman" w:eastAsia="ＭＳ 明朝" w:hAnsi="Times New Roman" w:cs="Times New Roman" w:hint="eastAsia"/>
          <w:color w:val="000000"/>
        </w:rPr>
        <w:t>には、平安時代初期（</w:t>
      </w:r>
      <w:r>
        <w:rPr>
          <w:rFonts w:ascii="Times New Roman" w:eastAsia="ＭＳ 明朝" w:hAnsi="Times New Roman" w:cs="Times New Roman"/>
          <w:color w:val="000000"/>
        </w:rPr>
        <w:t>794</w:t>
      </w:r>
      <w:r>
        <w:rPr>
          <w:rFonts w:ascii="Times New Roman" w:eastAsia="ＭＳ 明朝" w:hAnsi="Times New Roman" w:cs="Times New Roman" w:hint="eastAsia"/>
          <w:color w:val="000000"/>
        </w:rPr>
        <w:t>〜</w:t>
      </w:r>
      <w:r>
        <w:rPr>
          <w:rFonts w:ascii="Times New Roman" w:eastAsia="ＭＳ 明朝" w:hAnsi="Times New Roman" w:cs="Times New Roman"/>
          <w:color w:val="000000"/>
        </w:rPr>
        <w:t>1185</w:t>
      </w:r>
      <w:r>
        <w:rPr>
          <w:rFonts w:ascii="Times New Roman" w:eastAsia="ＭＳ 明朝" w:hAnsi="Times New Roman" w:cs="Times New Roman" w:hint="eastAsia"/>
          <w:color w:val="000000"/>
        </w:rPr>
        <w:t>年）に遡ると考えられる</w:t>
      </w:r>
      <w:r>
        <w:rPr>
          <w:rFonts w:ascii="Times New Roman" w:eastAsia="ＭＳ 明朝" w:hAnsi="Times New Roman" w:cs="Times New Roman"/>
          <w:color w:val="000000"/>
        </w:rPr>
        <w:t>3</w:t>
      </w:r>
      <w:r>
        <w:rPr>
          <w:rFonts w:ascii="Times New Roman" w:eastAsia="ＭＳ 明朝" w:hAnsi="Times New Roman" w:cs="Times New Roman" w:hint="eastAsia"/>
          <w:color w:val="000000"/>
        </w:rPr>
        <w:t>つの像があります。中央には、日本の守護神である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八幡神</w:t>
      </w:r>
      <w:r>
        <w:rPr>
          <w:rFonts w:ascii="Times New Roman" w:eastAsia="ＭＳ 明朝" w:hAnsi="Times New Roman" w:cs="Times New Roman" w:hint="eastAsia"/>
          <w:color w:val="000000"/>
        </w:rPr>
        <w:t>の像があり、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僧侶の</w:t>
      </w:r>
      <w:r>
        <w:rPr>
          <w:rFonts w:ascii="Times New Roman" w:eastAsia="ＭＳ 明朝" w:hAnsi="Times New Roman" w:cs="Times New Roman" w:hint="eastAsia"/>
          <w:color w:val="000000"/>
        </w:rPr>
        <w:t>衣装を着ています。日本最古の記録である</w:t>
      </w:r>
      <w:r>
        <w:rPr>
          <w:rFonts w:ascii="Times New Roman" w:eastAsia="ＭＳ 明朝" w:hAnsi="Times New Roman" w:cs="Times New Roman"/>
          <w:color w:val="000000"/>
        </w:rPr>
        <w:t>8</w:t>
      </w:r>
      <w:r>
        <w:rPr>
          <w:rFonts w:ascii="Times New Roman" w:eastAsia="ＭＳ 明朝" w:hAnsi="Times New Roman" w:cs="Times New Roman" w:hint="eastAsia"/>
          <w:color w:val="000000"/>
        </w:rPr>
        <w:t>世紀初頭の古事記によれば、彼の左には</w:t>
      </w:r>
      <w:r>
        <w:rPr>
          <w:rFonts w:ascii="Times New Roman" w:eastAsia="ＭＳ 明朝" w:hAnsi="Times New Roman" w:cs="Times New Roman"/>
          <w:color w:val="000000"/>
        </w:rPr>
        <w:t>3</w:t>
      </w:r>
      <w:r>
        <w:rPr>
          <w:rFonts w:ascii="Times New Roman" w:eastAsia="ＭＳ 明朝" w:hAnsi="Times New Roman" w:cs="Times New Roman" w:hint="eastAsia"/>
          <w:color w:val="000000"/>
        </w:rPr>
        <w:t>世紀に統治した神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功皇</w:t>
      </w:r>
      <w:r>
        <w:rPr>
          <w:rFonts w:ascii="Times New Roman" w:eastAsia="ＭＳ 明朝" w:hAnsi="Times New Roman" w:cs="Times New Roman" w:hint="eastAsia"/>
          <w:color w:val="000000"/>
        </w:rPr>
        <w:t>后が座っています。一方、彼の右側には、神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功</w:t>
      </w:r>
      <w:r>
        <w:rPr>
          <w:rFonts w:ascii="Times New Roman" w:eastAsia="ＭＳ 明朝" w:hAnsi="Times New Roman" w:cs="Times New Roman" w:hint="eastAsia"/>
          <w:color w:val="000000"/>
        </w:rPr>
        <w:t>皇后の息子である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応</w:t>
      </w:r>
      <w:r>
        <w:rPr>
          <w:rFonts w:ascii="Times New Roman" w:eastAsia="ＭＳ 明朝" w:hAnsi="Times New Roman" w:cs="Times New Roman" w:hint="eastAsia"/>
          <w:color w:val="000000"/>
        </w:rPr>
        <w:t>神天皇の配偶者である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仲津</w:t>
      </w:r>
      <w:r>
        <w:rPr>
          <w:rFonts w:ascii="Times New Roman" w:eastAsia="ＭＳ 明朝" w:hAnsi="Times New Roman" w:cs="Times New Roman" w:hint="eastAsia"/>
          <w:color w:val="000000"/>
        </w:rPr>
        <w:t>姫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命</w:t>
      </w:r>
      <w:r>
        <w:rPr>
          <w:rFonts w:ascii="Times New Roman" w:eastAsia="ＭＳ 明朝" w:hAnsi="Times New Roman" w:cs="Times New Roman" w:hint="eastAsia"/>
          <w:color w:val="000000"/>
        </w:rPr>
        <w:t>がいます。</w:t>
      </w:r>
    </w:p>
    <w:p w14:paraId="4E1364C5" w14:textId="77777777" w:rsidR="004F6F68" w:rsidRDefault="004F6F68" w:rsidP="004F6F68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  <w:lang w:eastAsia="ja-JP"/>
        </w:rPr>
        <w:t>一木造りの</w:t>
      </w:r>
      <w:r>
        <w:rPr>
          <w:rFonts w:ascii="Times New Roman" w:eastAsia="ＭＳ 明朝" w:hAnsi="Times New Roman" w:cs="Times New Roman" w:hint="eastAsia"/>
          <w:color w:val="000000"/>
        </w:rPr>
        <w:t>像は、比較的小さなサイズで驚くほど印象的な外観を持ち、各画像の形状、彫刻、色付けは、それぞれのコントラストや変化を考慮して、慎重に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施された</w:t>
      </w:r>
      <w:r>
        <w:rPr>
          <w:rFonts w:ascii="Times New Roman" w:eastAsia="ＭＳ 明朝" w:hAnsi="Times New Roman" w:cs="Times New Roman" w:hint="eastAsia"/>
          <w:color w:val="000000"/>
        </w:rPr>
        <w:t>表現をもたらします。</w:t>
      </w:r>
    </w:p>
    <w:p w14:paraId="590DC1CA" w14:textId="77777777" w:rsidR="004F6F68" w:rsidRDefault="004F6F68" w:rsidP="004F6F68">
      <w:pPr>
        <w:rPr>
          <w:rFonts w:ascii="Times New Roman" w:eastAsia="ＭＳ 明朝" w:hAnsi="Times New Roman" w:cs="Times New Roman"/>
          <w:color w:val="000000"/>
          <w:lang w:eastAsia="ja-JP"/>
        </w:rPr>
      </w:pPr>
      <w:r>
        <w:rPr>
          <w:rFonts w:ascii="Times New Roman" w:eastAsia="ＭＳ 明朝" w:hAnsi="Times New Roman" w:cs="Times New Roman" w:hint="eastAsia"/>
          <w:color w:val="000000"/>
        </w:rPr>
        <w:t>彫刻は国宝として登録されており、</w:t>
      </w:r>
      <w:r>
        <w:rPr>
          <w:rFonts w:ascii="Times New Roman" w:eastAsia="ＭＳ 明朝" w:hAnsi="Times New Roman" w:cs="Times New Roman"/>
          <w:color w:val="000000"/>
        </w:rPr>
        <w:t>3</w:t>
      </w:r>
      <w:r>
        <w:rPr>
          <w:rFonts w:ascii="Times New Roman" w:eastAsia="ＭＳ 明朝" w:hAnsi="Times New Roman" w:cs="Times New Roman" w:hint="eastAsia"/>
          <w:color w:val="000000"/>
        </w:rPr>
        <w:t>つの神社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本殿</w:t>
      </w:r>
      <w:r>
        <w:rPr>
          <w:rFonts w:ascii="Times New Roman" w:eastAsia="ＭＳ 明朝" w:hAnsi="Times New Roman" w:cs="Times New Roman" w:hint="eastAsia"/>
          <w:color w:val="000000"/>
        </w:rPr>
        <w:t>、正面の中庭の西側の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脇殿</w:t>
      </w:r>
      <w:r>
        <w:rPr>
          <w:rFonts w:ascii="Times New Roman" w:eastAsia="ＭＳ 明朝" w:hAnsi="Times New Roman" w:cs="Times New Roman" w:hint="eastAsia"/>
          <w:color w:val="000000"/>
        </w:rPr>
        <w:t>、および南北の背壁を飾る神々の</w:t>
      </w:r>
      <w:r>
        <w:rPr>
          <w:rFonts w:ascii="Times New Roman" w:eastAsia="ＭＳ 明朝" w:hAnsi="Times New Roman" w:cs="Times New Roman"/>
          <w:color w:val="000000"/>
        </w:rPr>
        <w:t>6</w:t>
      </w:r>
      <w:r>
        <w:rPr>
          <w:rFonts w:ascii="Times New Roman" w:eastAsia="ＭＳ 明朝" w:hAnsi="Times New Roman" w:cs="Times New Roman" w:hint="eastAsia"/>
          <w:color w:val="000000"/>
        </w:rPr>
        <w:t>つのカラフルな木の板絵（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板絵神像）</w:t>
      </w:r>
      <w:r>
        <w:rPr>
          <w:rFonts w:ascii="Times New Roman" w:eastAsia="ＭＳ 明朝" w:hAnsi="Times New Roman" w:cs="Times New Roman" w:hint="eastAsia"/>
          <w:color w:val="000000"/>
        </w:rPr>
        <w:t>は重要文化財</w:t>
      </w:r>
      <w:r>
        <w:rPr>
          <w:rFonts w:ascii="Times New Roman" w:eastAsia="ＭＳ 明朝" w:hAnsi="Times New Roman" w:cs="Times New Roman" w:hint="eastAsia"/>
          <w:color w:val="000000"/>
          <w:lang w:eastAsia="ja-JP"/>
        </w:rPr>
        <w:t>に指定されています</w:t>
      </w:r>
      <w:r>
        <w:rPr>
          <w:rFonts w:ascii="Times New Roman" w:eastAsia="ＭＳ 明朝" w:hAnsi="Times New Roman" w:cs="Times New Roman" w:hint="eastAsia"/>
          <w:color w:val="000000"/>
        </w:rPr>
        <w:t>。</w:t>
      </w:r>
    </w:p>
    <w:p w14:paraId="73741B8F" w14:textId="77777777" w:rsidR="00B52764" w:rsidRPr="004F6F68" w:rsidRDefault="00B52764" w:rsidP="004F6F68">
      <w:pPr>
        <w:rPr>
          <w:rFonts w:hint="eastAsia"/>
        </w:rPr>
      </w:pPr>
    </w:p>
    <w:sectPr w:rsidR="00B52764" w:rsidRPr="004F6F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4F6F68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2022-10-24T07:31:00Z</dcterms:created>
  <dcterms:modified xsi:type="dcterms:W3CDTF">2022-10-24T07:31:00Z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