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1C8A5" w14:textId="77777777" w:rsidR="008E47EF" w:rsidRDefault="008E47EF" w:rsidP="008E47EF">
      <w:pPr>
        <w:rPr>
          <w:rFonts w:ascii="Times New Roman" w:eastAsia="ＭＳ 明朝" w:hAnsi="Times New Roman" w:cs="Times New Roman"/>
          <w:b/>
        </w:rPr>
      </w:pPr>
      <w:r>
        <w:rPr>
          <w:rFonts w:ascii="Times New Roman" w:eastAsia="ＭＳ 明朝" w:hAnsi="Times New Roman" w:cs="Times New Roman" w:hint="eastAsia"/>
          <w:b/>
        </w:rPr>
        <w:t>千手観音菩薩立像</w:t>
      </w:r>
    </w:p>
    <w:p w14:paraId="270B4CDE" w14:textId="77777777" w:rsidR="008E47EF" w:rsidRDefault="008E47EF" w:rsidP="008E47EF">
      <w:pPr>
        <w:rPr>
          <w:rFonts w:ascii="Times New Roman" w:eastAsia="ＭＳ 明朝" w:hAnsi="Times New Roman" w:cs="Times New Roman"/>
        </w:rPr>
      </w:pPr>
      <w:r>
        <w:rPr>
          <w:rFonts w:ascii="Times New Roman" w:eastAsia="ＭＳ 明朝" w:hAnsi="Times New Roman" w:cs="Times New Roman" w:hint="eastAsia"/>
        </w:rPr>
        <w:t>盧遮那仏の左側には、慈悲の菩薩である観音が立っています。観世音としても知られる観音は、従来の姿や１１の顔を持つ姿など、様々な方法で描写されますが、この像では、観音はそれよりもさらに超自然的な姿で捉えられています。</w:t>
      </w:r>
    </w:p>
    <w:p w14:paraId="77909BD7" w14:textId="77777777" w:rsidR="008E47EF" w:rsidRDefault="008E47EF" w:rsidP="008E47EF">
      <w:pPr>
        <w:rPr>
          <w:rFonts w:ascii="Times New Roman" w:eastAsia="ＭＳ 明朝" w:hAnsi="Times New Roman" w:cs="Times New Roman"/>
        </w:rPr>
      </w:pPr>
      <w:r>
        <w:rPr>
          <w:rFonts w:ascii="Times New Roman" w:eastAsia="ＭＳ 明朝" w:hAnsi="Times New Roman" w:cs="Times New Roman" w:hint="eastAsia"/>
        </w:rPr>
        <w:t>千手観音として知られるこの像には、実際には合計</w:t>
      </w:r>
      <w:r>
        <w:rPr>
          <w:rFonts w:ascii="Times New Roman" w:eastAsia="ＭＳ 明朝" w:hAnsi="Times New Roman" w:cs="Times New Roman"/>
        </w:rPr>
        <w:t>953</w:t>
      </w:r>
      <w:r>
        <w:rPr>
          <w:rFonts w:ascii="Times New Roman" w:eastAsia="ＭＳ 明朝" w:hAnsi="Times New Roman" w:cs="Times New Roman" w:hint="eastAsia"/>
        </w:rPr>
        <w:t>本の手があり、そのうち</w:t>
      </w:r>
      <w:r>
        <w:rPr>
          <w:rFonts w:ascii="Times New Roman" w:eastAsia="ＭＳ 明朝" w:hAnsi="Times New Roman" w:cs="Times New Roman"/>
        </w:rPr>
        <w:t>42</w:t>
      </w:r>
      <w:r>
        <w:rPr>
          <w:rFonts w:ascii="Times New Roman" w:eastAsia="ＭＳ 明朝" w:hAnsi="Times New Roman" w:cs="Times New Roman" w:hint="eastAsia"/>
        </w:rPr>
        <w:t>本が大きく、</w:t>
      </w:r>
      <w:r>
        <w:rPr>
          <w:rFonts w:ascii="Times New Roman" w:eastAsia="ＭＳ 明朝" w:hAnsi="Times New Roman" w:cs="Times New Roman"/>
        </w:rPr>
        <w:t>911</w:t>
      </w:r>
      <w:r>
        <w:rPr>
          <w:rFonts w:ascii="Times New Roman" w:eastAsia="ＭＳ 明朝" w:hAnsi="Times New Roman" w:cs="Times New Roman" w:hint="eastAsia"/>
        </w:rPr>
        <w:t>本が小さい</w:t>
      </w:r>
      <w:r>
        <w:rPr>
          <w:rFonts w:ascii="Times New Roman" w:eastAsia="ＭＳ 明朝" w:hAnsi="Times New Roman" w:cs="Times New Roman" w:hint="eastAsia"/>
          <w:lang w:eastAsia="ja-JP"/>
        </w:rPr>
        <w:t>です</w:t>
      </w:r>
      <w:r>
        <w:rPr>
          <w:rFonts w:ascii="Times New Roman" w:eastAsia="ＭＳ 明朝" w:hAnsi="Times New Roman" w:cs="Times New Roman" w:hint="eastAsia"/>
        </w:rPr>
        <w:t>が、元々は</w:t>
      </w:r>
      <w:r>
        <w:rPr>
          <w:rFonts w:ascii="Times New Roman" w:eastAsia="ＭＳ 明朝" w:hAnsi="Times New Roman" w:cs="Times New Roman"/>
        </w:rPr>
        <w:t>1,000</w:t>
      </w:r>
      <w:r>
        <w:rPr>
          <w:rFonts w:ascii="Times New Roman" w:eastAsia="ＭＳ 明朝" w:hAnsi="Times New Roman" w:cs="Times New Roman" w:hint="eastAsia"/>
        </w:rPr>
        <w:t>本あったと考えられています。日本には、</w:t>
      </w:r>
      <w:r>
        <w:rPr>
          <w:rFonts w:ascii="Times New Roman" w:eastAsia="ＭＳ 明朝" w:hAnsi="Times New Roman" w:cs="Times New Roman" w:hint="eastAsia"/>
          <w:lang w:eastAsia="ja-JP"/>
        </w:rPr>
        <w:t>実際千本の手がある</w:t>
      </w:r>
      <w:r>
        <w:rPr>
          <w:rFonts w:ascii="Times New Roman" w:eastAsia="ＭＳ 明朝" w:hAnsi="Times New Roman" w:cs="Times New Roman" w:hint="eastAsia"/>
        </w:rPr>
        <w:t>千手観音が３つしかないですが、そのうちの一つがこの像です。他の千手観音には</w:t>
      </w:r>
      <w:r>
        <w:rPr>
          <w:rFonts w:ascii="Times New Roman" w:eastAsia="ＭＳ 明朝" w:hAnsi="Times New Roman" w:cs="Times New Roman"/>
        </w:rPr>
        <w:t>42</w:t>
      </w:r>
      <w:r>
        <w:rPr>
          <w:rFonts w:ascii="Times New Roman" w:eastAsia="ＭＳ 明朝" w:hAnsi="Times New Roman" w:cs="Times New Roman" w:hint="eastAsia"/>
        </w:rPr>
        <w:t>本の腕があり、それぞれが</w:t>
      </w:r>
      <w:r>
        <w:rPr>
          <w:rFonts w:ascii="Times New Roman" w:eastAsia="ＭＳ 明朝" w:hAnsi="Times New Roman" w:cs="Times New Roman"/>
        </w:rPr>
        <w:t>40</w:t>
      </w:r>
      <w:r>
        <w:rPr>
          <w:rFonts w:ascii="Times New Roman" w:eastAsia="ＭＳ 明朝" w:hAnsi="Times New Roman" w:cs="Times New Roman" w:hint="eastAsia"/>
          <w:lang w:eastAsia="ja-JP"/>
        </w:rPr>
        <w:t>種の効能</w:t>
      </w:r>
      <w:r>
        <w:rPr>
          <w:rFonts w:ascii="Times New Roman" w:eastAsia="ＭＳ 明朝" w:hAnsi="Times New Roman" w:cs="Times New Roman" w:hint="eastAsia"/>
        </w:rPr>
        <w:t>を表しています。この像は</w:t>
      </w:r>
      <w:r>
        <w:rPr>
          <w:rFonts w:ascii="Times New Roman" w:eastAsia="ＭＳ 明朝" w:hAnsi="Times New Roman" w:cs="Times New Roman"/>
        </w:rPr>
        <w:t>8</w:t>
      </w:r>
      <w:r>
        <w:rPr>
          <w:rFonts w:ascii="Times New Roman" w:eastAsia="ＭＳ 明朝" w:hAnsi="Times New Roman" w:cs="Times New Roman" w:hint="eastAsia"/>
        </w:rPr>
        <w:t>世紀にまでさかのぼり、日本最古の木像と考えられています。</w:t>
      </w:r>
    </w:p>
    <w:p w14:paraId="01B773FB" w14:textId="77777777" w:rsidR="008E47EF" w:rsidRDefault="008E47EF" w:rsidP="008E47EF">
      <w:pPr>
        <w:rPr>
          <w:rFonts w:ascii="Times New Roman" w:eastAsia="ＭＳ 明朝" w:hAnsi="Times New Roman" w:cs="Times New Roman"/>
        </w:rPr>
      </w:pPr>
      <w:r>
        <w:rPr>
          <w:rFonts w:ascii="Times New Roman" w:eastAsia="ＭＳ 明朝" w:hAnsi="Times New Roman" w:cs="Times New Roman" w:hint="eastAsia"/>
        </w:rPr>
        <w:t>この観音像のもう一つの特徴は、その</w:t>
      </w:r>
      <w:r>
        <w:rPr>
          <w:rFonts w:ascii="Times New Roman" w:eastAsia="ＭＳ 明朝" w:hAnsi="Times New Roman" w:cs="Times New Roman" w:hint="eastAsia"/>
          <w:lang w:eastAsia="ja-JP"/>
        </w:rPr>
        <w:t>落ち着いた</w:t>
      </w:r>
      <w:r>
        <w:rPr>
          <w:rFonts w:ascii="Times New Roman" w:eastAsia="ＭＳ 明朝" w:hAnsi="Times New Roman" w:cs="Times New Roman" w:hint="eastAsia"/>
        </w:rPr>
        <w:t>姿勢と明るく力強い表情であり、慈悲の菩薩としてふさわしくある姿が感じられます。</w:t>
      </w:r>
    </w:p>
    <w:p w14:paraId="75E914CF" w14:textId="77777777" w:rsidR="008E47EF" w:rsidRDefault="008E47EF" w:rsidP="008E47EF">
      <w:pPr>
        <w:rPr>
          <w:rFonts w:ascii="Times New Roman" w:eastAsia="ＭＳ 明朝" w:hAnsi="Times New Roman" w:cs="Times New Roman"/>
        </w:rPr>
      </w:pPr>
      <w:r>
        <w:rPr>
          <w:rFonts w:ascii="Times New Roman" w:eastAsia="ＭＳ 明朝" w:hAnsi="Times New Roman" w:cs="Times New Roman" w:hint="eastAsia"/>
        </w:rPr>
        <w:t>観音の「観」とは、通常目に見えず聞こえないものを見聞きすることができるようになる、神聖な感覚力を指します。実際、観音はしばしばこの力を使って、慈悲をもって地球上のすべての存在を見て、聞いて、必要なときに助けを提供する仏と呼ばれます。</w:t>
      </w:r>
    </w:p>
    <w:p w14:paraId="09D044FD" w14:textId="77777777" w:rsidR="008E47EF" w:rsidRDefault="008E47EF" w:rsidP="008E47EF">
      <w:pPr>
        <w:spacing w:line="0" w:lineRule="atLeast"/>
        <w:rPr>
          <w:rFonts w:ascii="Times New Roman" w:eastAsia="ＭＳ 明朝" w:hAnsi="Times New Roman" w:cs="Times New Roman"/>
        </w:rPr>
      </w:pPr>
      <w:r>
        <w:rPr>
          <w:rFonts w:ascii="Times New Roman" w:eastAsia="ＭＳ 明朝" w:hAnsi="Times New Roman" w:cs="Times New Roman" w:hint="eastAsia"/>
        </w:rPr>
        <w:t>盧遮那仏や他の多くの仏像と同様に、この像も、</w:t>
      </w:r>
      <w:r>
        <w:rPr>
          <w:rFonts w:ascii="Times New Roman" w:eastAsia="ＭＳ 明朝" w:hAnsi="Times New Roman" w:cs="Times New Roman" w:hint="eastAsia"/>
          <w:color w:val="000000"/>
          <w:lang w:eastAsia="ja-JP"/>
        </w:rPr>
        <w:t>木心</w:t>
      </w:r>
      <w:r>
        <w:rPr>
          <w:rFonts w:ascii="Times New Roman" w:eastAsia="ＭＳ 明朝" w:hAnsi="Times New Roman" w:cs="Times New Roman" w:hint="eastAsia"/>
          <w:color w:val="000000"/>
        </w:rPr>
        <w:t>乾漆造</w:t>
      </w:r>
      <w:r>
        <w:rPr>
          <w:rFonts w:ascii="Times New Roman" w:eastAsia="ＭＳ 明朝" w:hAnsi="Times New Roman" w:cs="Times New Roman" w:hint="eastAsia"/>
        </w:rPr>
        <w:t>を使用して作られました。この技法は、この時代の後の平安時代（</w:t>
      </w:r>
      <w:r>
        <w:rPr>
          <w:rFonts w:ascii="Times New Roman" w:eastAsia="ＭＳ 明朝" w:hAnsi="Times New Roman" w:cs="Times New Roman"/>
        </w:rPr>
        <w:t>794–1185</w:t>
      </w:r>
      <w:r>
        <w:rPr>
          <w:rFonts w:ascii="Times New Roman" w:eastAsia="ＭＳ 明朝" w:hAnsi="Times New Roman" w:cs="Times New Roman" w:hint="eastAsia"/>
        </w:rPr>
        <w:t>）に、木材が素材として好まれるようになってから、失われてしまいました。</w:t>
      </w:r>
    </w:p>
    <w:p w14:paraId="73741B8F" w14:textId="77777777" w:rsidR="00B52764" w:rsidRPr="008E47EF" w:rsidRDefault="00B52764" w:rsidP="008E47EF">
      <w:pPr>
        <w:rPr>
          <w:rFonts w:hint="eastAsia"/>
        </w:rPr>
      </w:pPr>
    </w:p>
    <w:sectPr w:rsidR="00B52764" w:rsidRPr="008E47EF">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630797"/>
    <w:rsid w:val="006429D4"/>
    <w:rsid w:val="00646881"/>
    <w:rsid w:val="00656059"/>
    <w:rsid w:val="00661674"/>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8E47EF"/>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620FF"/>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 w:id="2131238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2022-10-24T07:33:00Z</dcterms:created>
  <dcterms:modified xsi:type="dcterms:W3CDTF">2022-10-24T07:33:00Z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