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A73A" w14:textId="77777777" w:rsidR="009E3E3E" w:rsidRDefault="009E3E3E" w:rsidP="009E3E3E">
      <w:pPr>
        <w:tabs>
          <w:tab w:val="left" w:pos="284"/>
        </w:tabs>
        <w:spacing w:line="360" w:lineRule="exact"/>
        <w:rPr>
          <w:b/>
          <w:bCs/>
        </w:rPr>
      </w:pPr>
      <w:r>
        <w:rPr>
          <w:rFonts w:hint="eastAsia"/>
          <w:b/>
          <w:bCs/>
        </w:rPr>
        <w:t>仏眼仏母像</w:t>
      </w:r>
      <w:r>
        <w:rPr>
          <w:b/>
          <w:bCs/>
        </w:rPr>
        <w:t>(</w:t>
      </w:r>
      <w:r>
        <w:rPr>
          <w:rFonts w:hint="eastAsia"/>
          <w:b/>
          <w:bCs/>
        </w:rPr>
        <w:t>仏眼仏母の像</w:t>
      </w:r>
      <w:r>
        <w:rPr>
          <w:b/>
          <w:bCs/>
        </w:rPr>
        <w:t>)</w:t>
      </w:r>
    </w:p>
    <w:p w14:paraId="72823B27" w14:textId="77777777" w:rsidR="009E3E3E" w:rsidRDefault="009E3E3E" w:rsidP="009E3E3E">
      <w:pPr>
        <w:tabs>
          <w:tab w:val="left" w:pos="284"/>
        </w:tabs>
        <w:spacing w:line="360" w:lineRule="exact"/>
      </w:pPr>
      <w:r>
        <w:rPr>
          <w:rFonts w:hint="eastAsia"/>
        </w:rPr>
        <w:t>仏眼仏母</w:t>
      </w:r>
      <w:r>
        <w:t>(</w:t>
      </w:r>
      <w:r>
        <w:rPr>
          <w:rFonts w:hint="eastAsia"/>
        </w:rPr>
        <w:t>サンスクリット語：</w:t>
      </w:r>
      <w:r>
        <w:t>Buddhalocana)</w:t>
      </w:r>
      <w:r>
        <w:rPr>
          <w:rFonts w:hint="eastAsia"/>
        </w:rPr>
        <w:t>は、過去・現在・未来のすべての仏の母とされる菩薩である。白衣に獅子冠を戴き、蓮華の上に坐す彼女の姿が描かれている。一番上には明恵</w:t>
      </w:r>
      <w:r>
        <w:t>(1173–1232</w:t>
      </w:r>
      <w:r>
        <w:rPr>
          <w:rFonts w:hint="eastAsia"/>
        </w:rPr>
        <w:t>年</w:t>
      </w:r>
      <w:r>
        <w:t>)</w:t>
      </w:r>
      <w:r>
        <w:rPr>
          <w:rFonts w:hint="eastAsia"/>
        </w:rPr>
        <w:t>によって書かれた詩がある。</w:t>
      </w:r>
    </w:p>
    <w:p w14:paraId="09243444" w14:textId="77777777" w:rsidR="009E3E3E" w:rsidRDefault="009E3E3E" w:rsidP="009E3E3E">
      <w:pPr>
        <w:tabs>
          <w:tab w:val="left" w:pos="284"/>
        </w:tabs>
        <w:spacing w:line="360" w:lineRule="exact"/>
      </w:pPr>
    </w:p>
    <w:p w14:paraId="4CF5DA29" w14:textId="77777777" w:rsidR="009E3E3E" w:rsidRDefault="009E3E3E" w:rsidP="009E3E3E">
      <w:pPr>
        <w:tabs>
          <w:tab w:val="left" w:pos="284"/>
        </w:tabs>
        <w:spacing w:line="360" w:lineRule="exact"/>
      </w:pPr>
      <w:r>
        <w:rPr>
          <w:rFonts w:hint="eastAsia"/>
        </w:rPr>
        <w:t>少年の頃に両親を亡くした明恵は、仏眼仏母を母親像として捉えていた。</w:t>
      </w:r>
      <w:r>
        <w:t>24</w:t>
      </w:r>
      <w:r>
        <w:rPr>
          <w:rFonts w:hint="eastAsia"/>
        </w:rPr>
        <w:t>歳の時、彼は仏道への信心から仏眼仏母像の前にひざまずいて自らの右耳の一部を切り落とした。</w:t>
      </w:r>
    </w:p>
    <w:p w14:paraId="20A64F19" w14:textId="77777777" w:rsidR="006D15E1" w:rsidRPr="009E3E3E" w:rsidRDefault="006D15E1" w:rsidP="009E3E3E"/>
    <w:sectPr w:rsidR="006D15E1" w:rsidRPr="009E3E3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E3E3E"/>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2022-10-24T08:10:00Z</dcterms:created>
  <dcterms:modified xsi:type="dcterms:W3CDTF">2022-10-24T08:10:00Z</dcterms:modified>
</cp:coreProperties>
</file>