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39D" w14:textId="77777777" w:rsidR="00F335C8" w:rsidRDefault="00F335C8" w:rsidP="00F335C8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善妙神像</w:t>
      </w:r>
    </w:p>
    <w:p w14:paraId="190D6BDB" w14:textId="77777777" w:rsidR="00F335C8" w:rsidRDefault="00F335C8" w:rsidP="00F335C8">
      <w:pPr>
        <w:tabs>
          <w:tab w:val="left" w:pos="284"/>
        </w:tabs>
        <w:spacing w:line="360" w:lineRule="exact"/>
      </w:pPr>
      <w:r>
        <w:rPr>
          <w:rFonts w:hint="eastAsia"/>
        </w:rPr>
        <w:t>善妙神は、仏教の華厳宗</w:t>
      </w:r>
      <w:r>
        <w:t>(</w:t>
      </w:r>
      <w:r>
        <w:rPr>
          <w:rFonts w:hint="eastAsia"/>
        </w:rPr>
        <w:t>中国語：</w:t>
      </w:r>
      <w:r>
        <w:t>Huayan;Flower Garland)</w:t>
      </w:r>
      <w:r>
        <w:rPr>
          <w:rFonts w:hint="eastAsia"/>
        </w:rPr>
        <w:t>における守護神である。伝説によると、善妙</w:t>
      </w:r>
      <w:r>
        <w:t>(</w:t>
      </w:r>
      <w:r>
        <w:rPr>
          <w:rFonts w:hint="eastAsia"/>
        </w:rPr>
        <w:t>中国語：</w:t>
      </w:r>
      <w:r>
        <w:t>Shanmiao)</w:t>
      </w:r>
      <w:r>
        <w:rPr>
          <w:rFonts w:hint="eastAsia"/>
        </w:rPr>
        <w:t>という中国人の女性が、華厳の教えを朝鮮に伝えた僧・義湘</w:t>
      </w:r>
      <w:r>
        <w:t>(</w:t>
      </w:r>
      <w:r>
        <w:rPr>
          <w:rFonts w:hint="eastAsia"/>
        </w:rPr>
        <w:t>韓国語：</w:t>
      </w:r>
      <w:r>
        <w:t>Uisang)</w:t>
      </w:r>
      <w:r>
        <w:rPr>
          <w:rFonts w:hint="eastAsia"/>
        </w:rPr>
        <w:t>に恋をした。彼は彼女の気持ちに応えることができなかったが、中国から帰航する前に善妙に仏教を奉ずるように求め、彼女の信仰が目覚めることとなった。その後、善妙は龍に姿を変え、義湘の船を守り朝鮮への彼の安全な帰航を確実にした。</w:t>
      </w:r>
    </w:p>
    <w:p w14:paraId="32EF5E6A" w14:textId="77777777" w:rsidR="00F335C8" w:rsidRDefault="00F335C8" w:rsidP="00F335C8">
      <w:pPr>
        <w:tabs>
          <w:tab w:val="left" w:pos="284"/>
        </w:tabs>
        <w:spacing w:line="360" w:lineRule="exact"/>
      </w:pPr>
    </w:p>
    <w:p w14:paraId="2405E8A5" w14:textId="77777777" w:rsidR="00F335C8" w:rsidRDefault="00F335C8" w:rsidP="00F335C8">
      <w:pPr>
        <w:tabs>
          <w:tab w:val="left" w:pos="284"/>
        </w:tabs>
        <w:spacing w:line="360" w:lineRule="exact"/>
      </w:pPr>
      <w:r>
        <w:rPr>
          <w:rFonts w:hint="eastAsia"/>
        </w:rPr>
        <w:t>明恵は、</w:t>
      </w:r>
      <w:r>
        <w:t>13</w:t>
      </w:r>
      <w:r>
        <w:rPr>
          <w:rFonts w:hint="eastAsia"/>
        </w:rPr>
        <w:t>世紀前半の戦乱で夫を亡くした女性の尼寺として、善妙を祀る善妙寺という寺院を建立した。</w:t>
      </w:r>
    </w:p>
    <w:p w14:paraId="11BAB725" w14:textId="77777777" w:rsidR="00F335C8" w:rsidRDefault="00F335C8" w:rsidP="00F335C8">
      <w:pPr>
        <w:tabs>
          <w:tab w:val="left" w:pos="284"/>
        </w:tabs>
        <w:spacing w:line="360" w:lineRule="exact"/>
      </w:pPr>
    </w:p>
    <w:p w14:paraId="4310B892" w14:textId="77777777" w:rsidR="00F335C8" w:rsidRDefault="00F335C8" w:rsidP="00F335C8">
      <w:pPr>
        <w:tabs>
          <w:tab w:val="left" w:pos="284"/>
        </w:tabs>
        <w:spacing w:line="360" w:lineRule="exact"/>
      </w:pPr>
      <w:r>
        <w:rPr>
          <w:rFonts w:hint="eastAsia"/>
        </w:rPr>
        <w:t>この善妙神の小像は</w:t>
      </w:r>
      <w:r>
        <w:t>1225</w:t>
      </w:r>
      <w:r>
        <w:rPr>
          <w:rFonts w:hint="eastAsia"/>
        </w:rPr>
        <w:t>年に高山寺に安置された。</w:t>
      </w:r>
    </w:p>
    <w:p w14:paraId="20A64F19" w14:textId="77777777" w:rsidR="006D15E1" w:rsidRPr="00F335C8" w:rsidRDefault="006D15E1" w:rsidP="00F335C8"/>
    <w:sectPr w:rsidR="006D15E1" w:rsidRPr="00F335C8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335C8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2022-10-24T08:11:00Z</dcterms:created>
  <dcterms:modified xsi:type="dcterms:W3CDTF">2022-10-24T08:11:00Z</dcterms:modified>
</cp:coreProperties>
</file>