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1F8A" w14:textId="77777777" w:rsidR="00181F8D" w:rsidRDefault="00181F8D" w:rsidP="00181F8D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白光神像</w:t>
      </w:r>
    </w:p>
    <w:p w14:paraId="1CBAB432" w14:textId="77777777" w:rsidR="00181F8D" w:rsidRDefault="00181F8D" w:rsidP="00181F8D">
      <w:pPr>
        <w:tabs>
          <w:tab w:val="left" w:pos="284"/>
        </w:tabs>
        <w:spacing w:line="360" w:lineRule="exact"/>
      </w:pPr>
      <w:r>
        <w:rPr>
          <w:rFonts w:hint="eastAsia"/>
        </w:rPr>
        <w:t>白光神は、雪と山、特にヒマラヤに関連するインド起源の神である。この白光神像は、純潔さと冠雪の峰のイメージを呼び覚ますようにほぼ全体が白く塗られている。白光神は高山寺の主要な守護神の一つとして祀られた。</w:t>
      </w:r>
    </w:p>
    <w:p w14:paraId="419FAB72" w14:textId="77777777" w:rsidR="00181F8D" w:rsidRDefault="00181F8D" w:rsidP="00181F8D">
      <w:pPr>
        <w:tabs>
          <w:tab w:val="left" w:pos="284"/>
        </w:tabs>
        <w:spacing w:line="360" w:lineRule="exact"/>
      </w:pPr>
    </w:p>
    <w:p w14:paraId="2581009E" w14:textId="77777777" w:rsidR="00181F8D" w:rsidRDefault="00181F8D" w:rsidP="00181F8D">
      <w:pPr>
        <w:tabs>
          <w:tab w:val="left" w:pos="284"/>
        </w:tabs>
        <w:spacing w:line="360" w:lineRule="exact"/>
      </w:pPr>
      <w:r>
        <w:rPr>
          <w:rFonts w:hint="eastAsia"/>
        </w:rPr>
        <w:t>この像は鎌倉時代</w:t>
      </w:r>
      <w:r>
        <w:t>(1185~1333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に作られ、日本の有名な仏師である湛慶</w:t>
      </w:r>
      <w:r>
        <w:t>(1173~1256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の作品と伝えられている。</w:t>
      </w:r>
    </w:p>
    <w:p w14:paraId="20A64F19" w14:textId="77777777" w:rsidR="006D15E1" w:rsidRPr="00181F8D" w:rsidRDefault="006D15E1" w:rsidP="00181F8D"/>
    <w:sectPr w:rsidR="006D15E1" w:rsidRPr="00181F8D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181F8D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2022-10-24T08:12:00Z</dcterms:created>
  <dcterms:modified xsi:type="dcterms:W3CDTF">2022-10-24T08:12:00Z</dcterms:modified>
</cp:coreProperties>
</file>