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C965" w14:textId="77777777" w:rsidR="00786337" w:rsidRDefault="00786337" w:rsidP="00786337">
      <w:pPr>
        <w:rPr>
          <w:rFonts w:ascii="Meiryo UI" w:eastAsia="Meiryo UI" w:hAnsi="Meiryo UI" w:cs="ＭＳ 明朝"/>
          <w:b/>
          <w:bCs/>
          <w:lang w:eastAsia="ja-JP"/>
        </w:rPr>
      </w:pPr>
      <w:r>
        <w:rPr>
          <w:rFonts w:ascii="Meiryo UI" w:eastAsia="Meiryo UI" w:hAnsi="Meiryo UI" w:cs="ＭＳ 明朝" w:hint="eastAsia"/>
          <w:b/>
          <w:bCs/>
          <w:lang w:eastAsia="ja-JP"/>
        </w:rPr>
        <w:t>弁財天</w:t>
      </w:r>
    </w:p>
    <w:p w14:paraId="3AFCE954" w14:textId="77777777" w:rsidR="00786337" w:rsidRDefault="00786337" w:rsidP="00786337">
      <w:pPr>
        <w:rPr>
          <w:rFonts w:ascii="Meiryo UI" w:eastAsia="Meiryo UI" w:hAnsi="Meiryo UI" w:hint="eastAsia"/>
          <w:b/>
          <w:bCs/>
          <w:lang w:eastAsia="ja-JP"/>
        </w:rPr>
      </w:pPr>
    </w:p>
    <w:p w14:paraId="139019DA" w14:textId="77777777" w:rsidR="00786337" w:rsidRDefault="00786337" w:rsidP="00786337">
      <w:pPr>
        <w:rPr>
          <w:rFonts w:ascii="Meiryo UI" w:eastAsia="Meiryo UI" w:hAnsi="Meiryo UI" w:hint="eastAsia"/>
          <w:lang w:eastAsia="ja-JP"/>
        </w:rPr>
      </w:pPr>
      <w:r>
        <w:rPr>
          <w:rFonts w:ascii="Meiryo UI" w:eastAsia="Meiryo UI" w:hAnsi="Meiryo UI" w:cs="ＭＳ 明朝" w:hint="eastAsia"/>
          <w:lang w:eastAsia="ja-JP"/>
        </w:rPr>
        <w:t>東求堂の裏手にある小さな神社には、水・詩・音楽・知恵・財福など流れるもの全ての女神である、弁財天が祀られています。弁財天はヒンドゥー教の女神サラスバティーに由来します。弁財天は神道と仏教の要素を併せ持つ神仏習合の神格であると言われており、七福神の一人とされています。毎日、僧侶が神社の前でお経を読みます。</w:t>
      </w:r>
    </w:p>
    <w:p w14:paraId="23ECE90A" w14:textId="77777777" w:rsidR="00C3351A" w:rsidRPr="00786337" w:rsidRDefault="00C3351A" w:rsidP="00786337"/>
    <w:sectPr w:rsidR="00C3351A" w:rsidRPr="00786337"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86337"/>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33347365">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158</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2022-10-24T08:23:00Z</dcterms:created>
  <dcterms:modified xsi:type="dcterms:W3CDTF">2022-10-24T08:23:00Z</dcterms:modified>
</cp:coreProperties>
</file>