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79AC" w14:textId="77777777" w:rsidR="0043396B" w:rsidRDefault="0043396B" w:rsidP="0043396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長建</w:t>
      </w:r>
      <w:r>
        <w:rPr>
          <w:rFonts w:ascii="メイリオ" w:eastAsia="メイリオ" w:hAnsi="メイリオ" w:hint="eastAsia"/>
          <w:sz w:val="22"/>
        </w:rPr>
        <w:t>寺</w:t>
      </w:r>
    </w:p>
    <w:p w14:paraId="0C6174BC" w14:textId="77777777" w:rsidR="0043396B" w:rsidRDefault="0043396B" w:rsidP="0043396B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ヒラギノ角ゴ Pro W3" w:hint="eastAsia"/>
          <w:sz w:val="22"/>
        </w:rPr>
        <w:t>赤漆の</w:t>
      </w:r>
      <w:r>
        <w:rPr>
          <w:rFonts w:ascii="メイリオ" w:eastAsia="メイリオ" w:hAnsi="メイリオ" w:cs="ＭＳ ゴシック" w:hint="eastAsia"/>
          <w:sz w:val="22"/>
        </w:rPr>
        <w:t>中国風の入り口の門</w:t>
      </w:r>
      <w:r>
        <w:rPr>
          <w:rFonts w:ascii="メイリオ" w:eastAsia="メイリオ" w:hAnsi="メイリオ" w:cs="ヒラギノ角ゴ Pro W3" w:hint="eastAsia"/>
          <w:sz w:val="22"/>
        </w:rPr>
        <w:t>が特徴的な</w:t>
      </w:r>
      <w:r>
        <w:rPr>
          <w:rFonts w:ascii="メイリオ" w:eastAsia="メイリオ" w:hAnsi="メイリオ" w:cs="ＭＳ ゴシック" w:hint="eastAsia"/>
          <w:sz w:val="22"/>
        </w:rPr>
        <w:t>長</w:t>
      </w:r>
      <w:r>
        <w:rPr>
          <w:rFonts w:ascii="メイリオ" w:eastAsia="メイリオ" w:hAnsi="メイリオ" w:cs="ヒラギノ角ゴ Pro W3" w:hint="eastAsia"/>
          <w:sz w:val="22"/>
        </w:rPr>
        <w:t>建</w:t>
      </w:r>
      <w:r>
        <w:rPr>
          <w:rFonts w:ascii="メイリオ" w:eastAsia="メイリオ" w:hAnsi="メイリオ" w:cs="ＭＳ ゴシック" w:hint="eastAsia"/>
          <w:sz w:val="22"/>
        </w:rPr>
        <w:t>寺は、</w:t>
      </w:r>
      <w:r>
        <w:rPr>
          <w:rFonts w:ascii="メイリオ" w:eastAsia="メイリオ" w:hAnsi="メイリオ" w:cs="ヒラギノ角ゴ Pro W3" w:hint="eastAsia"/>
          <w:sz w:val="22"/>
        </w:rPr>
        <w:t>真言宗の仏教寺院として1699</w:t>
      </w:r>
      <w:r>
        <w:rPr>
          <w:rFonts w:ascii="メイリオ" w:eastAsia="メイリオ" w:hAnsi="メイリオ" w:cs="ＭＳ 明朝" w:hint="eastAsia"/>
          <w:sz w:val="22"/>
        </w:rPr>
        <w:t>年</w:t>
      </w:r>
      <w:r>
        <w:rPr>
          <w:rFonts w:ascii="メイリオ" w:eastAsia="メイリオ" w:hAnsi="メイリオ" w:cs="ヒラギノ角ゴ Pro W3" w:hint="eastAsia"/>
          <w:sz w:val="22"/>
        </w:rPr>
        <w:t>に建てられた。日本の七福神で唯一の女神である弁財天が、ここに崇拝されている。弁財天は、もともとはインドのヒンドゥー教の川の神で、「雄弁」または「流れる水」を意味する名前の</w:t>
      </w:r>
      <w:r>
        <w:rPr>
          <w:rFonts w:ascii="メイリオ" w:eastAsia="メイリオ" w:hAnsi="メイリオ" w:cs="Arial" w:hint="eastAsia"/>
          <w:color w:val="000000"/>
          <w:sz w:val="22"/>
          <w:shd w:val="clear" w:color="auto" w:fill="FFFFFF"/>
        </w:rPr>
        <w:t>サラスヴァティー</w:t>
      </w:r>
      <w:r>
        <w:rPr>
          <w:rFonts w:ascii="メイリオ" w:eastAsia="メイリオ" w:hAnsi="メイリオ" w:cs="ヒラギノ角ゴ Pro W3" w:hint="eastAsia"/>
          <w:sz w:val="22"/>
        </w:rPr>
        <w:t>であった。弁財天は、泉、小川、川、運河といった生計を水に依存するすべてのものの守護神のまま、日本で生まれ変わった。その延長線上で考えると、</w:t>
      </w:r>
      <w:r>
        <w:rPr>
          <w:rFonts w:ascii="メイリオ" w:eastAsia="メイリオ" w:hAnsi="メイリオ" w:cs="ＭＳ ゴシック" w:hint="eastAsia"/>
          <w:sz w:val="22"/>
        </w:rPr>
        <w:t>女神弁財天は、詩、音楽、クリエイティブアート、文化全般を含む流れる全ての物の守護神でもある。彼女は日本のもう一つの偉大な芸術作品である日本酒</w:t>
      </w:r>
      <w:r>
        <w:rPr>
          <w:rFonts w:ascii="メイリオ" w:eastAsia="メイリオ" w:hAnsi="メイリオ" w:cs="ＭＳ 明朝" w:hint="eastAsia"/>
          <w:sz w:val="22"/>
        </w:rPr>
        <w:t>の守護神でもある。</w:t>
      </w:r>
    </w:p>
    <w:p w14:paraId="11C7FB16" w14:textId="77777777" w:rsidR="0043396B" w:rsidRDefault="0043396B" w:rsidP="0043396B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弁天堂の横の寺の敷地には湧き水が流れ出ている。その湧き水は「閼伽水」と呼ばれており、サンスクリット語の</w:t>
      </w:r>
      <w:r>
        <w:rPr>
          <w:rFonts w:ascii="メイリオ" w:eastAsia="メイリオ" w:hAnsi="メイリオ" w:cs="ＭＳ ゴシック" w:hint="eastAsia"/>
          <w:i/>
          <w:sz w:val="22"/>
        </w:rPr>
        <w:t>アルガ</w:t>
      </w:r>
      <w:r>
        <w:rPr>
          <w:rFonts w:ascii="メイリオ" w:eastAsia="メイリオ" w:hAnsi="メイリオ" w:cs="ＭＳ ゴシック" w:hint="eastAsia"/>
          <w:sz w:val="22"/>
        </w:rPr>
        <w:t>に由来する言葉で、「功徳」または「善い行いに対する報い」を意味する。伏見の有名な湧き水の多くのように、その水は滑らかで純粋である。</w:t>
      </w:r>
    </w:p>
    <w:p w14:paraId="3FF8239B" w14:textId="77777777" w:rsidR="0043396B" w:rsidRDefault="0043396B" w:rsidP="0043396B">
      <w:pPr>
        <w:tabs>
          <w:tab w:val="left" w:pos="1200"/>
        </w:tabs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寺の西の角に隠れているのは、石灯籠である。一見すると他の石灯籠と変わらないように見えるが、台座の基底部を良く見ると、聖母マリアの小さな描写が現れる。この石灯籠は、キリスト教徒であることを認めると死刑に処せられた江戸時代</w:t>
      </w:r>
      <w:r>
        <w:rPr>
          <w:rFonts w:ascii="メイリオ" w:eastAsia="メイリオ" w:hAnsi="メイリオ" w:hint="eastAsia"/>
          <w:sz w:val="22"/>
        </w:rPr>
        <w:t>(1603–1868)に、隠れキリシタンが密かににここに存在したことを示す</w:t>
      </w:r>
      <w:r>
        <w:rPr>
          <w:rFonts w:ascii="メイリオ" w:eastAsia="メイリオ" w:hAnsi="メイリオ" w:cs="ＭＳ ゴシック" w:hint="eastAsia"/>
          <w:sz w:val="22"/>
        </w:rPr>
        <w:t>希少な遺物である。</w:t>
      </w:r>
    </w:p>
    <w:p w14:paraId="6387071C" w14:textId="2F3E215C" w:rsidR="00390AC7" w:rsidRPr="0043396B" w:rsidRDefault="00390AC7" w:rsidP="0043396B"/>
    <w:sectPr w:rsidR="00390AC7" w:rsidRPr="00433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396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2022-10-25T01:06:00Z</dcterms:created>
  <dcterms:modified xsi:type="dcterms:W3CDTF">2022-10-25T01:06:00Z</dcterms:modified>
</cp:coreProperties>
</file>