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A8A1" w14:textId="1C56BE8B" w:rsidR="00E72BA0" w:rsidRDefault="00E72BA0" w:rsidP="00E72BA0">
      <w:pPr>
        <w:shd w:val="clear" w:color="auto" w:fill="FFFFFF"/>
        <w:spacing w:before="160" w:after="240"/>
        <w:ind w:left="80" w:right="80"/>
        <w:rPr>
          <w:rFonts w:ascii="Meiryo UI" w:eastAsia="Meiryo UI" w:hAnsi="Meiryo UI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盆栽テラス</w:t>
      </w:r>
    </w:p>
    <w:p w14:paraId="4A4F0BFE" w14:textId="77777777" w:rsidR="00E72BA0" w:rsidRDefault="00E72BA0" w:rsidP="00E72BA0">
      <w:pPr>
        <w:shd w:val="clear" w:color="auto" w:fill="FFFFFF"/>
        <w:spacing w:before="160" w:after="240"/>
        <w:ind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美術館本館の2階にある盆栽テラスは、見晴らしの良い素晴らしい場所になっており、ここからは、東屋（亭）、舟形をした中央の池、屋外展示されている約60の盆栽など、盆栽園の全体を眺めることができます。</w:t>
      </w:r>
    </w:p>
    <w:p w14:paraId="558BF181" w14:textId="77777777" w:rsidR="00E72BA0" w:rsidRDefault="00E72BA0" w:rsidP="00E72BA0">
      <w:pPr>
        <w:shd w:val="clear" w:color="auto" w:fill="FFFFFF"/>
        <w:spacing w:before="160" w:after="240"/>
        <w:ind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 xml:space="preserve"> テラスも、庭の写真撮影にはピッタリのスポットで、来館者は庭自体の中での写真撮影は行わないよう求められますが、ここでは撮影は自由に行って構いません。前景には、庭の優雅なまでに非対称的なデザインが、コレクション・ギャラリーと展示室の建物や、背後の緑の樹木と魅力的なまでに対照を成しています。</w:t>
      </w:r>
    </w:p>
    <w:p w14:paraId="74BCC0B8" w14:textId="77777777" w:rsidR="00E72BA0" w:rsidRDefault="00E72BA0" w:rsidP="00E72BA0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</w:p>
    <w:p w14:paraId="083A5167" w14:textId="77777777" w:rsidR="00E72BA0" w:rsidRDefault="00E72BA0" w:rsidP="00E72BA0">
      <w:pPr>
        <w:shd w:val="clear" w:color="auto" w:fill="FFFFFF"/>
        <w:spacing w:before="160" w:after="240"/>
        <w:ind w:left="80" w:right="80"/>
        <w:rPr>
          <w:rFonts w:ascii="Meiryo UI" w:eastAsia="Meiryo UI" w:hAnsi="Meiryo UI" w:hint="eastAsia"/>
          <w:color w:val="4D4843"/>
          <w:szCs w:val="21"/>
        </w:rPr>
      </w:pPr>
      <w:r>
        <w:rPr>
          <w:rFonts w:ascii="Meiryo UI" w:eastAsia="Meiryo UI" w:hAnsi="Meiryo UI" w:cs="Arial Unicode MS" w:hint="eastAsia"/>
          <w:color w:val="4D4843"/>
          <w:szCs w:val="21"/>
        </w:rPr>
        <w:t>来館者は盆栽テラスではリラックスして楽しむことができます。家で準備したお弁当を食べるスペースや、美術館の無料wi-fiも利用可能です。</w:t>
      </w:r>
    </w:p>
    <w:p w14:paraId="014D9F7D" w14:textId="77777777" w:rsidR="00E45DD6" w:rsidRPr="00E72BA0" w:rsidRDefault="00E45DD6" w:rsidP="00E72BA0"/>
    <w:sectPr w:rsidR="00E45DD6" w:rsidRPr="00E72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72BA0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2022-10-25T01:18:00Z</dcterms:created>
  <dcterms:modified xsi:type="dcterms:W3CDTF">2022-10-25T01:18:00Z</dcterms:modified>
</cp:coreProperties>
</file>