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A79A68" w14:textId="77777777" w:rsidR="00266B85" w:rsidRDefault="00266B85" w:rsidP="00266B85">
      <w:pPr>
        <w:widowControl/>
        <w:jc w:val="left"/>
        <w:rPr>
          <w:rFonts w:ascii="Palatino" w:eastAsia="ＭＳ 明朝" w:hAnsi="Palatino" w:cs="Times New Roman"/>
          <w:kern w:val="0"/>
          <w:sz w:val="24"/>
          <w:szCs w:val="24"/>
        </w:rPr>
      </w:pPr>
      <w:bookmarkStart w:id="0" w:name="_GoBack"/>
      <w:bookmarkEnd w:id="0"/>
      <w:r>
        <w:rPr>
          <w:rFonts w:ascii="Palatino" w:eastAsia="ＭＳ 明朝" w:hAnsi="Palatino" w:cs="Times New Roman" w:hint="eastAsia"/>
          <w:kern w:val="0"/>
          <w:sz w:val="24"/>
          <w:szCs w:val="24"/>
        </w:rPr>
        <w:t>鋳造法</w:t>
      </w:r>
    </w:p>
    <w:p w14:paraId="60DB6763" w14:textId="77777777" w:rsidR="00266B85" w:rsidRDefault="00266B85" w:rsidP="00266B85">
      <w:pPr>
        <w:widowControl/>
        <w:jc w:val="left"/>
        <w:rPr>
          <w:rFonts w:ascii="Palatino" w:eastAsia="ＭＳ 明朝" w:hAnsi="Palatino" w:cs="Times New Roman"/>
          <w:kern w:val="0"/>
          <w:sz w:val="24"/>
          <w:szCs w:val="24"/>
        </w:rPr>
      </w:pPr>
    </w:p>
    <w:p w14:paraId="5C1A3879" w14:textId="77777777" w:rsidR="00266B85" w:rsidRDefault="00266B85" w:rsidP="00266B85">
      <w:pPr>
        <w:widowControl/>
        <w:jc w:val="left"/>
        <w:rPr>
          <w:rFonts w:ascii="Palatino" w:eastAsia="ＭＳ 明朝" w:hAnsi="Palatino" w:cs="Times New Roman"/>
          <w:kern w:val="0"/>
          <w:sz w:val="24"/>
          <w:szCs w:val="24"/>
        </w:rPr>
      </w:pPr>
      <w:r>
        <w:rPr>
          <w:rFonts w:ascii="Palatino" w:eastAsia="ＭＳ 明朝" w:hAnsi="Palatino" w:cs="Times New Roman" w:hint="eastAsia"/>
          <w:kern w:val="0"/>
          <w:sz w:val="24"/>
          <w:szCs w:val="24"/>
        </w:rPr>
        <w:t>鋳造とは、鉄、アルミニウム合金、青銅、銅、真鍮などの金属を融点以上に加熱し、できた液体を型に流し込み、冷却して製造する方法です。</w:t>
      </w:r>
    </w:p>
    <w:p w14:paraId="74F56F4B" w14:textId="77777777" w:rsidR="00266B85" w:rsidRDefault="00266B85" w:rsidP="00266B85">
      <w:pPr>
        <w:widowControl/>
        <w:jc w:val="left"/>
        <w:rPr>
          <w:rFonts w:ascii="Palatino" w:eastAsia="ＭＳ 明朝" w:hAnsi="Palatino" w:cs="Times New Roman"/>
          <w:kern w:val="0"/>
          <w:sz w:val="24"/>
          <w:szCs w:val="24"/>
        </w:rPr>
      </w:pPr>
    </w:p>
    <w:p w14:paraId="06BB7B53" w14:textId="77777777" w:rsidR="00266B85" w:rsidRDefault="00266B85" w:rsidP="00266B85">
      <w:pPr>
        <w:spacing w:line="0" w:lineRule="atLeast"/>
        <w:rPr>
          <w:rFonts w:ascii="Meiryo UI" w:eastAsia="Meiryo UI" w:hAnsi="Meiryo UI" w:cstheme="minorHAnsi"/>
          <w:sz w:val="22"/>
        </w:rPr>
      </w:pPr>
      <w:r>
        <w:rPr>
          <w:rFonts w:ascii="Palatino" w:eastAsia="ＭＳ 明朝" w:hAnsi="Palatino" w:cs="Times New Roman" w:hint="eastAsia"/>
          <w:kern w:val="0"/>
          <w:sz w:val="24"/>
          <w:szCs w:val="24"/>
        </w:rPr>
        <w:t>大仏の場合、木製または塑土の模型像が用意され、塑土の外型が作られます。次に、外型と一致する</w:t>
      </w:r>
      <w:r>
        <w:rPr>
          <w:rFonts w:ascii="Palatino" w:eastAsia="ＭＳ 明朝" w:hAnsi="Palatino" w:cs="Times New Roman"/>
          <w:kern w:val="0"/>
          <w:sz w:val="24"/>
          <w:szCs w:val="24"/>
        </w:rPr>
        <w:t>2</w:t>
      </w:r>
      <w:r>
        <w:rPr>
          <w:rFonts w:ascii="Palatino" w:eastAsia="ＭＳ 明朝" w:hAnsi="Palatino" w:cs="Times New Roman" w:hint="eastAsia"/>
          <w:kern w:val="0"/>
          <w:sz w:val="24"/>
          <w:szCs w:val="24"/>
        </w:rPr>
        <w:t>番目の中型が作成されます。金属面の望ましい厚さを計算し、その厚さに合うように中型を調整します。中型と外型を所定の位置にセットし、それぞれの周りに土を積み上げて支えます。その後、溶融した金属を外型と中型の間の空間に注ぎ込み、冷却します。このプロセスは、下から上に徐々に積み上げられる段の継ぎ目に対して繰り返されます。像の特定のセクションに応じて、継ぎ目の接合部を強化するために、さまざまな高度な技術が用いられます。外型と中型は、さまざまな継ぎ目が結合されるにつれて徐々に構築される大きな盛土によって支えられます。大仏の場合、身部だけで</w:t>
      </w:r>
      <w:r>
        <w:rPr>
          <w:rFonts w:ascii="Palatino" w:eastAsia="ＭＳ 明朝" w:hAnsi="Palatino" w:cs="Times New Roman"/>
          <w:kern w:val="0"/>
          <w:sz w:val="24"/>
          <w:szCs w:val="24"/>
        </w:rPr>
        <w:t>7</w:t>
      </w:r>
      <w:r>
        <w:rPr>
          <w:rFonts w:ascii="Palatino" w:eastAsia="ＭＳ 明朝" w:hAnsi="Palatino" w:cs="Times New Roman" w:hint="eastAsia"/>
          <w:kern w:val="0"/>
          <w:sz w:val="24"/>
          <w:szCs w:val="24"/>
        </w:rPr>
        <w:t>段階の鋳造作業が必要でした。全体のプロセスが完了すると、外型とそれを支えていた盛土が取り除かれました。それから、中型とそれを支える中土は、大仏像の背面の窓から取り除かれます。</w:t>
      </w:r>
    </w:p>
    <w:p w14:paraId="0AF9C463" w14:textId="77777777" w:rsidR="003C5DAF" w:rsidRPr="00266B85" w:rsidRDefault="003C5DAF" w:rsidP="00266B85"/>
    <w:sectPr w:rsidR="003C5DAF" w:rsidRPr="00266B8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6F7406" w14:textId="77777777" w:rsidR="00967C1F" w:rsidRDefault="00967C1F" w:rsidP="002A6075">
      <w:r>
        <w:separator/>
      </w:r>
    </w:p>
  </w:endnote>
  <w:endnote w:type="continuationSeparator" w:id="0">
    <w:p w14:paraId="0D16D575" w14:textId="77777777" w:rsidR="00967C1F" w:rsidRDefault="00967C1F"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alatino">
    <w:altName w:val="Book Antiqua"/>
    <w:charset w:val="00"/>
    <w:family w:val="auto"/>
    <w:pitch w:val="variable"/>
    <w:sig w:usb0="A00002FF" w:usb1="7800205A" w:usb2="14600000" w:usb3="00000000" w:csb0="00000193"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16E864" w14:textId="77777777" w:rsidR="00967C1F" w:rsidRDefault="00967C1F" w:rsidP="002A6075">
      <w:r>
        <w:separator/>
      </w:r>
    </w:p>
  </w:footnote>
  <w:footnote w:type="continuationSeparator" w:id="0">
    <w:p w14:paraId="0EA974D3" w14:textId="77777777" w:rsidR="00967C1F" w:rsidRDefault="00967C1F"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075"/>
    <w:rsid w:val="00014781"/>
    <w:rsid w:val="00052D18"/>
    <w:rsid w:val="00052DD0"/>
    <w:rsid w:val="00057493"/>
    <w:rsid w:val="0009094E"/>
    <w:rsid w:val="000D1090"/>
    <w:rsid w:val="0013362A"/>
    <w:rsid w:val="001751CE"/>
    <w:rsid w:val="002174A5"/>
    <w:rsid w:val="0023046F"/>
    <w:rsid w:val="002544D1"/>
    <w:rsid w:val="00266B85"/>
    <w:rsid w:val="00267B06"/>
    <w:rsid w:val="002A6075"/>
    <w:rsid w:val="003824F4"/>
    <w:rsid w:val="003855B2"/>
    <w:rsid w:val="00395717"/>
    <w:rsid w:val="003B5484"/>
    <w:rsid w:val="003B648F"/>
    <w:rsid w:val="003B7E88"/>
    <w:rsid w:val="003C5DAF"/>
    <w:rsid w:val="003E7C7A"/>
    <w:rsid w:val="0041082C"/>
    <w:rsid w:val="004638C5"/>
    <w:rsid w:val="004B2555"/>
    <w:rsid w:val="004B2AFB"/>
    <w:rsid w:val="004B6634"/>
    <w:rsid w:val="004B7652"/>
    <w:rsid w:val="004D03B3"/>
    <w:rsid w:val="004F0DEC"/>
    <w:rsid w:val="00542A92"/>
    <w:rsid w:val="00606451"/>
    <w:rsid w:val="00610462"/>
    <w:rsid w:val="006138CD"/>
    <w:rsid w:val="0061687A"/>
    <w:rsid w:val="00630A67"/>
    <w:rsid w:val="00644896"/>
    <w:rsid w:val="006B4F99"/>
    <w:rsid w:val="006C52B1"/>
    <w:rsid w:val="006D6D86"/>
    <w:rsid w:val="006F2D4E"/>
    <w:rsid w:val="006F69B6"/>
    <w:rsid w:val="00716281"/>
    <w:rsid w:val="00721860"/>
    <w:rsid w:val="00727F9F"/>
    <w:rsid w:val="007A415D"/>
    <w:rsid w:val="007C2A1D"/>
    <w:rsid w:val="007E34D4"/>
    <w:rsid w:val="007F3050"/>
    <w:rsid w:val="00841C34"/>
    <w:rsid w:val="0088645F"/>
    <w:rsid w:val="008D2586"/>
    <w:rsid w:val="008E2210"/>
    <w:rsid w:val="00942DC3"/>
    <w:rsid w:val="00967C1F"/>
    <w:rsid w:val="009B4E2A"/>
    <w:rsid w:val="009F3DBE"/>
    <w:rsid w:val="00AD0ACB"/>
    <w:rsid w:val="00B61584"/>
    <w:rsid w:val="00BA6B65"/>
    <w:rsid w:val="00BA73D4"/>
    <w:rsid w:val="00BC07F6"/>
    <w:rsid w:val="00BC0E3B"/>
    <w:rsid w:val="00BD6DFD"/>
    <w:rsid w:val="00C07938"/>
    <w:rsid w:val="00CE4272"/>
    <w:rsid w:val="00CF1756"/>
    <w:rsid w:val="00CF4734"/>
    <w:rsid w:val="00D741A8"/>
    <w:rsid w:val="00DF1329"/>
    <w:rsid w:val="00DF3974"/>
    <w:rsid w:val="00DF44AB"/>
    <w:rsid w:val="00E7408A"/>
    <w:rsid w:val="00ED6807"/>
    <w:rsid w:val="00F026E5"/>
    <w:rsid w:val="00F13B9F"/>
    <w:rsid w:val="00F6239F"/>
    <w:rsid w:val="00F7239A"/>
    <w:rsid w:val="00FA7DF7"/>
    <w:rsid w:val="00FD0E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B21ADC2"/>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4F0DEC"/>
    <w:rPr>
      <w:sz w:val="16"/>
      <w:szCs w:val="16"/>
    </w:rPr>
  </w:style>
  <w:style w:type="paragraph" w:styleId="ab">
    <w:name w:val="annotation text"/>
    <w:basedOn w:val="a"/>
    <w:link w:val="ac"/>
    <w:uiPriority w:val="99"/>
    <w:semiHidden/>
    <w:unhideWhenUsed/>
    <w:rsid w:val="004F0DEC"/>
    <w:rPr>
      <w:sz w:val="20"/>
      <w:szCs w:val="20"/>
    </w:rPr>
  </w:style>
  <w:style w:type="character" w:customStyle="1" w:styleId="ac">
    <w:name w:val="コメント文字列 (文字)"/>
    <w:basedOn w:val="a0"/>
    <w:link w:val="ab"/>
    <w:uiPriority w:val="99"/>
    <w:semiHidden/>
    <w:rsid w:val="004F0DEC"/>
    <w:rPr>
      <w:sz w:val="20"/>
      <w:szCs w:val="20"/>
    </w:rPr>
  </w:style>
  <w:style w:type="paragraph" w:styleId="ad">
    <w:name w:val="annotation subject"/>
    <w:basedOn w:val="ab"/>
    <w:next w:val="ab"/>
    <w:link w:val="ae"/>
    <w:uiPriority w:val="99"/>
    <w:semiHidden/>
    <w:unhideWhenUsed/>
    <w:rsid w:val="004F0DEC"/>
    <w:rPr>
      <w:b/>
      <w:bCs/>
    </w:rPr>
  </w:style>
  <w:style w:type="character" w:customStyle="1" w:styleId="ae">
    <w:name w:val="コメント内容 (文字)"/>
    <w:basedOn w:val="ac"/>
    <w:link w:val="ad"/>
    <w:uiPriority w:val="99"/>
    <w:semiHidden/>
    <w:rsid w:val="004F0DE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467284325">
      <w:bodyDiv w:val="1"/>
      <w:marLeft w:val="0"/>
      <w:marRight w:val="0"/>
      <w:marTop w:val="0"/>
      <w:marBottom w:val="0"/>
      <w:divBdr>
        <w:top w:val="none" w:sz="0" w:space="0" w:color="auto"/>
        <w:left w:val="none" w:sz="0" w:space="0" w:color="auto"/>
        <w:bottom w:val="none" w:sz="0" w:space="0" w:color="auto"/>
        <w:right w:val="none" w:sz="0" w:space="0" w:color="auto"/>
      </w:divBdr>
      <w:divsChild>
        <w:div w:id="6604236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3198094">
              <w:marLeft w:val="0"/>
              <w:marRight w:val="0"/>
              <w:marTop w:val="0"/>
              <w:marBottom w:val="0"/>
              <w:divBdr>
                <w:top w:val="none" w:sz="0" w:space="0" w:color="auto"/>
                <w:left w:val="none" w:sz="0" w:space="0" w:color="auto"/>
                <w:bottom w:val="none" w:sz="0" w:space="0" w:color="auto"/>
                <w:right w:val="none" w:sz="0" w:space="0" w:color="auto"/>
              </w:divBdr>
              <w:divsChild>
                <w:div w:id="1618442437">
                  <w:marLeft w:val="0"/>
                  <w:marRight w:val="0"/>
                  <w:marTop w:val="0"/>
                  <w:marBottom w:val="0"/>
                  <w:divBdr>
                    <w:top w:val="none" w:sz="0" w:space="0" w:color="auto"/>
                    <w:left w:val="none" w:sz="0" w:space="0" w:color="auto"/>
                    <w:bottom w:val="none" w:sz="0" w:space="0" w:color="auto"/>
                    <w:right w:val="none" w:sz="0" w:space="0" w:color="auto"/>
                  </w:divBdr>
                  <w:divsChild>
                    <w:div w:id="1339430339">
                      <w:blockQuote w:val="1"/>
                      <w:marLeft w:val="96"/>
                      <w:marRight w:val="0"/>
                      <w:marTop w:val="0"/>
                      <w:marBottom w:val="0"/>
                      <w:divBdr>
                        <w:top w:val="none" w:sz="0" w:space="0" w:color="auto"/>
                        <w:left w:val="single" w:sz="6" w:space="6" w:color="CCCCCC"/>
                        <w:bottom w:val="none" w:sz="0" w:space="0" w:color="auto"/>
                        <w:right w:val="none" w:sz="0" w:space="0" w:color="auto"/>
                      </w:divBdr>
                      <w:divsChild>
                        <w:div w:id="595944997">
                          <w:marLeft w:val="0"/>
                          <w:marRight w:val="0"/>
                          <w:marTop w:val="0"/>
                          <w:marBottom w:val="0"/>
                          <w:divBdr>
                            <w:top w:val="none" w:sz="0" w:space="0" w:color="auto"/>
                            <w:left w:val="none" w:sz="0" w:space="0" w:color="auto"/>
                            <w:bottom w:val="none" w:sz="0" w:space="0" w:color="auto"/>
                            <w:right w:val="none" w:sz="0" w:space="0" w:color="auto"/>
                          </w:divBdr>
                          <w:divsChild>
                            <w:div w:id="1175194802">
                              <w:blockQuote w:val="1"/>
                              <w:marLeft w:val="96"/>
                              <w:marRight w:val="0"/>
                              <w:marTop w:val="0"/>
                              <w:marBottom w:val="0"/>
                              <w:divBdr>
                                <w:top w:val="none" w:sz="0" w:space="0" w:color="auto"/>
                                <w:left w:val="single" w:sz="6" w:space="6" w:color="CCCCCC"/>
                                <w:bottom w:val="none" w:sz="0" w:space="0" w:color="auto"/>
                                <w:right w:val="none" w:sz="0" w:space="0" w:color="auto"/>
                              </w:divBdr>
                              <w:divsChild>
                                <w:div w:id="784739566">
                                  <w:marLeft w:val="0"/>
                                  <w:marRight w:val="0"/>
                                  <w:marTop w:val="0"/>
                                  <w:marBottom w:val="0"/>
                                  <w:divBdr>
                                    <w:top w:val="none" w:sz="0" w:space="0" w:color="auto"/>
                                    <w:left w:val="none" w:sz="0" w:space="0" w:color="auto"/>
                                    <w:bottom w:val="none" w:sz="0" w:space="0" w:color="auto"/>
                                    <w:right w:val="none" w:sz="0" w:space="0" w:color="auto"/>
                                  </w:divBdr>
                                  <w:divsChild>
                                    <w:div w:id="1273511037">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526285269">
                                          <w:marLeft w:val="0"/>
                                          <w:marRight w:val="0"/>
                                          <w:marTop w:val="0"/>
                                          <w:marBottom w:val="0"/>
                                          <w:divBdr>
                                            <w:top w:val="none" w:sz="0" w:space="0" w:color="auto"/>
                                            <w:left w:val="none" w:sz="0" w:space="0" w:color="auto"/>
                                            <w:bottom w:val="none" w:sz="0" w:space="0" w:color="auto"/>
                                            <w:right w:val="none" w:sz="0" w:space="0" w:color="auto"/>
                                          </w:divBdr>
                                          <w:divsChild>
                                            <w:div w:id="1827625242">
                                              <w:blockQuote w:val="1"/>
                                              <w:marLeft w:val="96"/>
                                              <w:marRight w:val="0"/>
                                              <w:marTop w:val="0"/>
                                              <w:marBottom w:val="0"/>
                                              <w:divBdr>
                                                <w:top w:val="none" w:sz="0" w:space="0" w:color="auto"/>
                                                <w:left w:val="single" w:sz="6" w:space="6" w:color="CCCCCC"/>
                                                <w:bottom w:val="none" w:sz="0" w:space="0" w:color="auto"/>
                                                <w:right w:val="none" w:sz="0" w:space="0" w:color="auto"/>
                                              </w:divBdr>
                                              <w:divsChild>
                                                <w:div w:id="982199005">
                                                  <w:marLeft w:val="0"/>
                                                  <w:marRight w:val="0"/>
                                                  <w:marTop w:val="0"/>
                                                  <w:marBottom w:val="0"/>
                                                  <w:divBdr>
                                                    <w:top w:val="none" w:sz="0" w:space="0" w:color="auto"/>
                                                    <w:left w:val="none" w:sz="0" w:space="0" w:color="auto"/>
                                                    <w:bottom w:val="none" w:sz="0" w:space="0" w:color="auto"/>
                                                    <w:right w:val="none" w:sz="0" w:space="0" w:color="auto"/>
                                                  </w:divBdr>
                                                  <w:divsChild>
                                                    <w:div w:id="475610701">
                                                      <w:marLeft w:val="0"/>
                                                      <w:marRight w:val="0"/>
                                                      <w:marTop w:val="0"/>
                                                      <w:marBottom w:val="0"/>
                                                      <w:divBdr>
                                                        <w:top w:val="none" w:sz="0" w:space="0" w:color="auto"/>
                                                        <w:left w:val="none" w:sz="0" w:space="0" w:color="auto"/>
                                                        <w:bottom w:val="none" w:sz="0" w:space="0" w:color="auto"/>
                                                        <w:right w:val="none" w:sz="0" w:space="0" w:color="auto"/>
                                                      </w:divBdr>
                                                      <w:divsChild>
                                                        <w:div w:id="2072380770">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451313387">
                                                              <w:marLeft w:val="0"/>
                                                              <w:marRight w:val="0"/>
                                                              <w:marTop w:val="0"/>
                                                              <w:marBottom w:val="0"/>
                                                              <w:divBdr>
                                                                <w:top w:val="none" w:sz="0" w:space="0" w:color="auto"/>
                                                                <w:left w:val="none" w:sz="0" w:space="0" w:color="auto"/>
                                                                <w:bottom w:val="none" w:sz="0" w:space="0" w:color="auto"/>
                                                                <w:right w:val="none" w:sz="0" w:space="0" w:color="auto"/>
                                                              </w:divBdr>
                                                              <w:divsChild>
                                                                <w:div w:id="1239898621">
                                                                  <w:marLeft w:val="0"/>
                                                                  <w:marRight w:val="0"/>
                                                                  <w:marTop w:val="0"/>
                                                                  <w:marBottom w:val="0"/>
                                                                  <w:divBdr>
                                                                    <w:top w:val="none" w:sz="0" w:space="0" w:color="auto"/>
                                                                    <w:left w:val="none" w:sz="0" w:space="0" w:color="auto"/>
                                                                    <w:bottom w:val="none" w:sz="0" w:space="0" w:color="auto"/>
                                                                    <w:right w:val="none" w:sz="0" w:space="0" w:color="auto"/>
                                                                  </w:divBdr>
                                                                  <w:divsChild>
                                                                    <w:div w:id="891619127">
                                                                      <w:marLeft w:val="0"/>
                                                                      <w:marRight w:val="0"/>
                                                                      <w:marTop w:val="0"/>
                                                                      <w:marBottom w:val="0"/>
                                                                      <w:divBdr>
                                                                        <w:top w:val="none" w:sz="0" w:space="0" w:color="auto"/>
                                                                        <w:left w:val="none" w:sz="0" w:space="0" w:color="auto"/>
                                                                        <w:bottom w:val="none" w:sz="0" w:space="0" w:color="auto"/>
                                                                        <w:right w:val="none" w:sz="0" w:space="0" w:color="auto"/>
                                                                      </w:divBdr>
                                                                      <w:divsChild>
                                                                        <w:div w:id="284391190">
                                                                          <w:marLeft w:val="0"/>
                                                                          <w:marRight w:val="0"/>
                                                                          <w:marTop w:val="0"/>
                                                                          <w:marBottom w:val="0"/>
                                                                          <w:divBdr>
                                                                            <w:top w:val="none" w:sz="0" w:space="0" w:color="auto"/>
                                                                            <w:left w:val="none" w:sz="0" w:space="0" w:color="auto"/>
                                                                            <w:bottom w:val="none" w:sz="0" w:space="0" w:color="auto"/>
                                                                            <w:right w:val="none" w:sz="0" w:space="0" w:color="auto"/>
                                                                          </w:divBdr>
                                                                          <w:divsChild>
                                                                            <w:div w:id="12201711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174596">
                                                                                  <w:marLeft w:val="0"/>
                                                                                  <w:marRight w:val="0"/>
                                                                                  <w:marTop w:val="0"/>
                                                                                  <w:marBottom w:val="0"/>
                                                                                  <w:divBdr>
                                                                                    <w:top w:val="none" w:sz="0" w:space="0" w:color="auto"/>
                                                                                    <w:left w:val="none" w:sz="0" w:space="0" w:color="auto"/>
                                                                                    <w:bottom w:val="none" w:sz="0" w:space="0" w:color="auto"/>
                                                                                    <w:right w:val="none" w:sz="0" w:space="0" w:color="auto"/>
                                                                                  </w:divBdr>
                                                                                  <w:divsChild>
                                                                                    <w:div w:id="1801224107">
                                                                                      <w:marLeft w:val="0"/>
                                                                                      <w:marRight w:val="0"/>
                                                                                      <w:marTop w:val="0"/>
                                                                                      <w:marBottom w:val="0"/>
                                                                                      <w:divBdr>
                                                                                        <w:top w:val="none" w:sz="0" w:space="0" w:color="auto"/>
                                                                                        <w:left w:val="none" w:sz="0" w:space="0" w:color="auto"/>
                                                                                        <w:bottom w:val="none" w:sz="0" w:space="0" w:color="auto"/>
                                                                                        <w:right w:val="none" w:sz="0" w:space="0" w:color="auto"/>
                                                                                      </w:divBdr>
                                                                                      <w:divsChild>
                                                                                        <w:div w:id="2086955759">
                                                                                          <w:marLeft w:val="0"/>
                                                                                          <w:marRight w:val="0"/>
                                                                                          <w:marTop w:val="0"/>
                                                                                          <w:marBottom w:val="0"/>
                                                                                          <w:divBdr>
                                                                                            <w:top w:val="none" w:sz="0" w:space="0" w:color="auto"/>
                                                                                            <w:left w:val="none" w:sz="0" w:space="0" w:color="auto"/>
                                                                                            <w:bottom w:val="none" w:sz="0" w:space="0" w:color="auto"/>
                                                                                            <w:right w:val="none" w:sz="0" w:space="0" w:color="auto"/>
                                                                                          </w:divBdr>
                                                                                          <w:divsChild>
                                                                                            <w:div w:id="1896427593">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344208972">
                                                                                                  <w:marLeft w:val="0"/>
                                                                                                  <w:marRight w:val="0"/>
                                                                                                  <w:marTop w:val="0"/>
                                                                                                  <w:marBottom w:val="0"/>
                                                                                                  <w:divBdr>
                                                                                                    <w:top w:val="none" w:sz="0" w:space="0" w:color="auto"/>
                                                                                                    <w:left w:val="none" w:sz="0" w:space="0" w:color="auto"/>
                                                                                                    <w:bottom w:val="none" w:sz="0" w:space="0" w:color="auto"/>
                                                                                                    <w:right w:val="none" w:sz="0" w:space="0" w:color="auto"/>
                                                                                                  </w:divBdr>
                                                                                                  <w:divsChild>
                                                                                                    <w:div w:id="2076050544">
                                                                                                      <w:marLeft w:val="0"/>
                                                                                                      <w:marRight w:val="0"/>
                                                                                                      <w:marTop w:val="0"/>
                                                                                                      <w:marBottom w:val="0"/>
                                                                                                      <w:divBdr>
                                                                                                        <w:top w:val="none" w:sz="0" w:space="0" w:color="auto"/>
                                                                                                        <w:left w:val="none" w:sz="0" w:space="0" w:color="auto"/>
                                                                                                        <w:bottom w:val="none" w:sz="0" w:space="0" w:color="auto"/>
                                                                                                        <w:right w:val="none" w:sz="0" w:space="0" w:color="auto"/>
                                                                                                      </w:divBdr>
                                                                                                      <w:divsChild>
                                                                                                        <w:div w:id="1920602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75898124">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43059796">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2061660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474107-E3CC-4C4C-9725-452BCCBCEA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70</Words>
  <Characters>403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472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toppan yabe</cp:lastModifiedBy>
  <cp:revision>2</cp:revision>
  <cp:lastPrinted>2019-10-10T06:02:00Z</cp:lastPrinted>
  <dcterms:created xsi:type="dcterms:W3CDTF">2022-10-25T08:00:00Z</dcterms:created>
  <dcterms:modified xsi:type="dcterms:W3CDTF">2022-10-25T08:00:00Z</dcterms:modified>
</cp:coreProperties>
</file>