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0A85C" w14:textId="77777777" w:rsidR="00912734" w:rsidRDefault="00912734" w:rsidP="00912734">
      <w:pPr>
        <w:spacing w:line="0" w:lineRule="atLeast"/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  <w:b/>
          <w:bCs/>
        </w:rPr>
        <w:t>玉泉院丸庭園</w:t>
      </w:r>
    </w:p>
    <w:p w14:paraId="3897A618" w14:textId="77777777" w:rsidR="00912734" w:rsidRDefault="00912734" w:rsidP="00912734">
      <w:pPr>
        <w:widowControl/>
        <w:jc w:val="left"/>
        <w:rPr>
          <w:rFonts w:ascii="Meiryo UI" w:eastAsia="Meiryo UI" w:hAnsi="Meiryo UI" w:cstheme="minorHAnsi" w:hint="eastAsia"/>
        </w:rPr>
      </w:pPr>
      <w:r>
        <w:rPr>
          <w:rFonts w:ascii="Meiryo UI" w:eastAsia="Meiryo UI" w:hAnsi="Meiryo UI" w:cstheme="minorHAnsi" w:hint="eastAsia"/>
        </w:rPr>
        <w:t>玉泉院丸庭園は、伝統的な日本庭園で、金沢城公園の敷地内にある。この段違いに作られた設計は、庭園に立体感を持たせている。庭園の設計物には、独特な石垣の一つから流れる階段のような滝がある。金曜と土曜、祝日前日の日没後、庭園は、季節ごとに変わるきらびやかな色の光でライトアップされる。</w:t>
      </w:r>
    </w:p>
    <w:p w14:paraId="2CCBAF70" w14:textId="77777777" w:rsidR="00912734" w:rsidRDefault="00912734" w:rsidP="00912734">
      <w:pPr>
        <w:widowControl/>
        <w:jc w:val="left"/>
        <w:rPr>
          <w:rFonts w:ascii="Meiryo UI" w:eastAsia="Meiryo UI" w:hAnsi="Meiryo UI" w:cstheme="minorHAnsi" w:hint="eastAsia"/>
        </w:rPr>
      </w:pPr>
    </w:p>
    <w:p w14:paraId="1D162D36" w14:textId="77777777" w:rsidR="00912734" w:rsidRDefault="00912734" w:rsidP="00912734">
      <w:pPr>
        <w:widowControl/>
        <w:jc w:val="left"/>
        <w:rPr>
          <w:rFonts w:ascii="Meiryo UI" w:eastAsia="Meiryo UI" w:hAnsi="Meiryo UI" w:cstheme="minorHAnsi" w:hint="eastAsia"/>
        </w:rPr>
      </w:pPr>
      <w:r>
        <w:rPr>
          <w:rFonts w:ascii="Meiryo UI" w:eastAsia="Meiryo UI" w:hAnsi="Meiryo UI" w:cstheme="minorHAnsi" w:hint="eastAsia"/>
        </w:rPr>
        <w:t>庭園が見渡せる玉泉庵の茶室では、茶と伝統菓子がいただける。この庵の外側には、自由に座れる座敷があり、高く造られた見晴らしの良い地点から、ゆっくりと庭園を眺めることができる。</w:t>
      </w:r>
    </w:p>
    <w:p w14:paraId="76D13C11" w14:textId="77777777" w:rsidR="00912734" w:rsidRDefault="00912734" w:rsidP="00912734">
      <w:pPr>
        <w:widowControl/>
        <w:jc w:val="left"/>
        <w:rPr>
          <w:rFonts w:ascii="Meiryo UI" w:eastAsia="Meiryo UI" w:hAnsi="Meiryo UI" w:cstheme="minorHAnsi" w:hint="eastAsia"/>
        </w:rPr>
      </w:pPr>
      <w:r>
        <w:rPr>
          <w:rFonts w:ascii="Meiryo UI" w:eastAsia="Meiryo UI" w:hAnsi="Meiryo UI" w:cstheme="minorHAnsi" w:hint="eastAsia"/>
        </w:rPr>
        <w:t>玉泉院丸庭園は、加賀藩（現在の石川県とその周辺）の2代目藩主の正室、玉泉院にちなんで名づけられている。歴史的にここは、この地の大名が私的な庭として使っていた。江戸時代（1603-1867）末期の様子によく似せて修復されている。</w:t>
      </w:r>
    </w:p>
    <w:p w14:paraId="4684983B" w14:textId="173B4051" w:rsidR="00ED6807" w:rsidRPr="00912734" w:rsidRDefault="00ED6807" w:rsidP="00912734"/>
    <w:sectPr w:rsidR="00ED6807" w:rsidRPr="009127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8C1E4" w14:textId="77777777" w:rsidR="008F3945" w:rsidRDefault="008F3945" w:rsidP="002A6075">
      <w:r>
        <w:separator/>
      </w:r>
    </w:p>
  </w:endnote>
  <w:endnote w:type="continuationSeparator" w:id="0">
    <w:p w14:paraId="27C6635C" w14:textId="77777777" w:rsidR="008F3945" w:rsidRDefault="008F3945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CB880" w14:textId="77777777" w:rsidR="008F3945" w:rsidRDefault="008F3945" w:rsidP="002A6075">
      <w:r>
        <w:separator/>
      </w:r>
    </w:p>
  </w:footnote>
  <w:footnote w:type="continuationSeparator" w:id="0">
    <w:p w14:paraId="29C6890B" w14:textId="77777777" w:rsidR="008F3945" w:rsidRDefault="008F3945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35E9E"/>
    <w:rsid w:val="00057493"/>
    <w:rsid w:val="000D1090"/>
    <w:rsid w:val="000E3D9B"/>
    <w:rsid w:val="001002F2"/>
    <w:rsid w:val="00101456"/>
    <w:rsid w:val="00125D83"/>
    <w:rsid w:val="001620B1"/>
    <w:rsid w:val="001A634F"/>
    <w:rsid w:val="001D5A85"/>
    <w:rsid w:val="0023046F"/>
    <w:rsid w:val="00253802"/>
    <w:rsid w:val="00267B06"/>
    <w:rsid w:val="002A6075"/>
    <w:rsid w:val="002F601E"/>
    <w:rsid w:val="00327DE3"/>
    <w:rsid w:val="003824F4"/>
    <w:rsid w:val="003855B2"/>
    <w:rsid w:val="00395717"/>
    <w:rsid w:val="003B5484"/>
    <w:rsid w:val="003B648F"/>
    <w:rsid w:val="003B7E88"/>
    <w:rsid w:val="003C0753"/>
    <w:rsid w:val="003C3BB6"/>
    <w:rsid w:val="003D5C8F"/>
    <w:rsid w:val="003F7321"/>
    <w:rsid w:val="00403C33"/>
    <w:rsid w:val="0041082C"/>
    <w:rsid w:val="0045543D"/>
    <w:rsid w:val="004638C5"/>
    <w:rsid w:val="004B2555"/>
    <w:rsid w:val="004B2AFB"/>
    <w:rsid w:val="004B6634"/>
    <w:rsid w:val="004F12CD"/>
    <w:rsid w:val="00534F9B"/>
    <w:rsid w:val="00542A92"/>
    <w:rsid w:val="00606451"/>
    <w:rsid w:val="00610462"/>
    <w:rsid w:val="0061687A"/>
    <w:rsid w:val="00620639"/>
    <w:rsid w:val="00644896"/>
    <w:rsid w:val="00670FA3"/>
    <w:rsid w:val="006B4F99"/>
    <w:rsid w:val="006C52B1"/>
    <w:rsid w:val="006C5952"/>
    <w:rsid w:val="006D6D86"/>
    <w:rsid w:val="006F2D4E"/>
    <w:rsid w:val="00716281"/>
    <w:rsid w:val="00721860"/>
    <w:rsid w:val="00727F9F"/>
    <w:rsid w:val="00775C83"/>
    <w:rsid w:val="007A415D"/>
    <w:rsid w:val="007C2A1D"/>
    <w:rsid w:val="007D1A2C"/>
    <w:rsid w:val="007E3260"/>
    <w:rsid w:val="007F1562"/>
    <w:rsid w:val="007F3050"/>
    <w:rsid w:val="007F3FAB"/>
    <w:rsid w:val="00812755"/>
    <w:rsid w:val="00841C34"/>
    <w:rsid w:val="00851057"/>
    <w:rsid w:val="00866D49"/>
    <w:rsid w:val="00873C67"/>
    <w:rsid w:val="008813C5"/>
    <w:rsid w:val="00883ECD"/>
    <w:rsid w:val="0088645F"/>
    <w:rsid w:val="008A7D21"/>
    <w:rsid w:val="008D04B1"/>
    <w:rsid w:val="008D2586"/>
    <w:rsid w:val="008E2210"/>
    <w:rsid w:val="008F3945"/>
    <w:rsid w:val="00912734"/>
    <w:rsid w:val="009360EF"/>
    <w:rsid w:val="00947F62"/>
    <w:rsid w:val="0097796F"/>
    <w:rsid w:val="009B2D46"/>
    <w:rsid w:val="009B4E2A"/>
    <w:rsid w:val="009F3DBE"/>
    <w:rsid w:val="00A62ABF"/>
    <w:rsid w:val="00A8454B"/>
    <w:rsid w:val="00A85574"/>
    <w:rsid w:val="00A93FA8"/>
    <w:rsid w:val="00BC07F6"/>
    <w:rsid w:val="00BC0E3B"/>
    <w:rsid w:val="00BC74CE"/>
    <w:rsid w:val="00BD0DE3"/>
    <w:rsid w:val="00BD6DFD"/>
    <w:rsid w:val="00C06A60"/>
    <w:rsid w:val="00C07938"/>
    <w:rsid w:val="00C34C78"/>
    <w:rsid w:val="00CE4272"/>
    <w:rsid w:val="00CF1756"/>
    <w:rsid w:val="00CF4734"/>
    <w:rsid w:val="00D269DC"/>
    <w:rsid w:val="00D4166D"/>
    <w:rsid w:val="00D86F5E"/>
    <w:rsid w:val="00DC5918"/>
    <w:rsid w:val="00DE15C2"/>
    <w:rsid w:val="00DF105A"/>
    <w:rsid w:val="00DF1329"/>
    <w:rsid w:val="00E43F1F"/>
    <w:rsid w:val="00E9194D"/>
    <w:rsid w:val="00E95876"/>
    <w:rsid w:val="00EA3591"/>
    <w:rsid w:val="00EC1B65"/>
    <w:rsid w:val="00ED6807"/>
    <w:rsid w:val="00F13B9F"/>
    <w:rsid w:val="00F2613B"/>
    <w:rsid w:val="00F6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F88A20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C075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C075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C0753"/>
  </w:style>
  <w:style w:type="paragraph" w:styleId="ad">
    <w:name w:val="annotation subject"/>
    <w:basedOn w:val="ab"/>
    <w:next w:val="ab"/>
    <w:link w:val="ae"/>
    <w:uiPriority w:val="99"/>
    <w:semiHidden/>
    <w:unhideWhenUsed/>
    <w:rsid w:val="003C075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C07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9A17F-8798-4F19-95CD-0F59401F5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高川　舞</dc:creator>
  <cp:lastModifiedBy>Sayaka Yabe</cp:lastModifiedBy>
  <cp:revision>2</cp:revision>
  <dcterms:created xsi:type="dcterms:W3CDTF">2022-10-25T01:23:00Z</dcterms:created>
  <dcterms:modified xsi:type="dcterms:W3CDTF">2022-10-25T01:23:00Z</dcterms:modified>
</cp:coreProperties>
</file>