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4F46" w14:textId="1AB89622" w:rsidR="007415F0" w:rsidRDefault="007415F0" w:rsidP="007415F0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相川</w:t>
      </w:r>
      <w:r>
        <w:rPr>
          <w:rFonts w:ascii="Arial Unicode MS" w:hAnsi="Arial Unicode MS"/>
          <w:color w:val="4D4843"/>
          <w:szCs w:val="21"/>
        </w:rPr>
        <w:t xml:space="preserve"> </w:t>
      </w:r>
    </w:p>
    <w:p w14:paraId="5746F882" w14:textId="77777777" w:rsidR="007415F0" w:rsidRDefault="007415F0" w:rsidP="007415F0">
      <w:pPr>
        <w:rPr>
          <w:color w:val="4D4843"/>
          <w:szCs w:val="21"/>
        </w:rPr>
      </w:pPr>
    </w:p>
    <w:p w14:paraId="58B88963" w14:textId="77777777" w:rsidR="007415F0" w:rsidRDefault="007415F0" w:rsidP="007415F0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相川町は佐渡島の北西部に位置し、江戸時代（</w:t>
      </w:r>
      <w:r>
        <w:rPr>
          <w:rFonts w:ascii="Arial Unicode MS" w:hAnsi="Arial Unicode MS"/>
          <w:color w:val="4D4843"/>
          <w:szCs w:val="21"/>
        </w:rPr>
        <w:t>1603</w:t>
      </w:r>
      <w:r>
        <w:rPr>
          <w:rFonts w:ascii="Arial Unicode MS" w:hAnsi="Arial Unicode MS"/>
          <w:color w:val="4D4843"/>
          <w:szCs w:val="21"/>
        </w:rPr>
        <w:t>～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年）初期の「ゴールドラッシュ」最盛期にはたいへんな賑わいを見せていました。佐渡島の金採掘の歴史を通じて、計</w:t>
      </w:r>
      <w:r>
        <w:rPr>
          <w:rFonts w:ascii="Arial Unicode MS" w:hAnsi="Arial Unicode MS"/>
          <w:color w:val="4D4843"/>
          <w:szCs w:val="21"/>
        </w:rPr>
        <w:t>78</w:t>
      </w:r>
      <w:r>
        <w:rPr>
          <w:rFonts w:ascii="Arial Unicode MS" w:hAnsi="Arial Unicode MS"/>
          <w:color w:val="4D4843"/>
          <w:szCs w:val="21"/>
        </w:rPr>
        <w:t>トンの金が産出されましたが、島全体の中で相川が最も貢献しました。</w:t>
      </w:r>
    </w:p>
    <w:p w14:paraId="3A7B85F7" w14:textId="77777777" w:rsidR="007415F0" w:rsidRDefault="007415F0" w:rsidP="007415F0">
      <w:pPr>
        <w:rPr>
          <w:color w:val="4D4843"/>
          <w:szCs w:val="21"/>
        </w:rPr>
      </w:pPr>
    </w:p>
    <w:p w14:paraId="2FCF16E5" w14:textId="77777777" w:rsidR="007415F0" w:rsidRDefault="007415F0" w:rsidP="007415F0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盛況な採掘産業は、仕事を求めるたいへん多くの人を佐渡に引き付けました。</w:t>
      </w:r>
      <w:r>
        <w:rPr>
          <w:rFonts w:ascii="Arial Unicode MS" w:hAnsi="Arial Unicode MS"/>
          <w:color w:val="4D4843"/>
          <w:szCs w:val="21"/>
        </w:rPr>
        <w:t>1600</w:t>
      </w:r>
      <w:r>
        <w:rPr>
          <w:rFonts w:ascii="Arial Unicode MS" w:hAnsi="Arial Unicode MS"/>
          <w:color w:val="4D4843"/>
          <w:szCs w:val="21"/>
        </w:rPr>
        <w:t>年代初めの最盛期には、相川には</w:t>
      </w:r>
      <w:r>
        <w:rPr>
          <w:rFonts w:ascii="Arial Unicode MS" w:hAnsi="Arial Unicode MS"/>
          <w:color w:val="4D4843"/>
          <w:szCs w:val="21"/>
        </w:rPr>
        <w:t>40,000</w:t>
      </w:r>
      <w:r>
        <w:rPr>
          <w:rFonts w:ascii="Arial Unicode MS" w:hAnsi="Arial Unicode MS"/>
          <w:color w:val="4D4843"/>
          <w:szCs w:val="21"/>
        </w:rPr>
        <w:t>～</w:t>
      </w:r>
      <w:r>
        <w:rPr>
          <w:rFonts w:ascii="Arial Unicode MS" w:hAnsi="Arial Unicode MS"/>
          <w:color w:val="4D4843"/>
          <w:szCs w:val="21"/>
        </w:rPr>
        <w:t>50,000</w:t>
      </w:r>
      <w:r>
        <w:rPr>
          <w:rFonts w:ascii="Arial Unicode MS" w:hAnsi="Arial Unicode MS"/>
          <w:color w:val="4D4843"/>
          <w:szCs w:val="21"/>
        </w:rPr>
        <w:t>人が住んでいました。参考までに、現在の佐渡島全体の人口は、</w:t>
      </w:r>
      <w:r>
        <w:rPr>
          <w:rFonts w:ascii="Arial Unicode MS" w:hAnsi="Arial Unicode MS"/>
          <w:color w:val="4D4843"/>
          <w:szCs w:val="21"/>
        </w:rPr>
        <w:t>2018</w:t>
      </w:r>
      <w:r>
        <w:rPr>
          <w:rFonts w:ascii="Arial Unicode MS" w:hAnsi="Arial Unicode MS"/>
          <w:color w:val="4D4843"/>
          <w:szCs w:val="21"/>
        </w:rPr>
        <w:t>年</w:t>
      </w:r>
      <w:r>
        <w:rPr>
          <w:rFonts w:ascii="Arial Unicode MS" w:hAnsi="Arial Unicode MS"/>
          <w:color w:val="4D4843"/>
          <w:szCs w:val="21"/>
        </w:rPr>
        <w:t>3</w:t>
      </w:r>
      <w:r>
        <w:rPr>
          <w:rFonts w:ascii="Arial Unicode MS" w:hAnsi="Arial Unicode MS"/>
          <w:color w:val="4D4843"/>
          <w:szCs w:val="21"/>
        </w:rPr>
        <w:t>月時点で約</w:t>
      </w:r>
      <w:r>
        <w:rPr>
          <w:rFonts w:ascii="Arial Unicode MS" w:hAnsi="Arial Unicode MS"/>
          <w:color w:val="4D4843"/>
          <w:szCs w:val="21"/>
        </w:rPr>
        <w:t>56,000</w:t>
      </w:r>
      <w:r>
        <w:rPr>
          <w:rFonts w:ascii="Arial Unicode MS" w:hAnsi="Arial Unicode MS"/>
          <w:color w:val="4D4843"/>
          <w:szCs w:val="21"/>
        </w:rPr>
        <w:t>人でした。相川における金銀双方の主鉱山は「道遊の割戸」で、この山はたいへん深く掘り進められ、文字通り山が半分に分かれました。佐渡で銀が発見されたのはすぐ近くの鶴子、その鉱山は</w:t>
      </w:r>
      <w:r>
        <w:rPr>
          <w:rFonts w:ascii="Arial Unicode MS" w:hAnsi="Arial Unicode MS"/>
          <w:color w:val="4D4843"/>
          <w:szCs w:val="21"/>
        </w:rPr>
        <w:t>1542</w:t>
      </w:r>
      <w:r>
        <w:rPr>
          <w:rFonts w:ascii="Arial Unicode MS" w:hAnsi="Arial Unicode MS"/>
          <w:color w:val="4D4843"/>
          <w:szCs w:val="21"/>
        </w:rPr>
        <w:t>年から</w:t>
      </w:r>
      <w:r>
        <w:rPr>
          <w:rFonts w:ascii="Arial Unicode MS" w:hAnsi="Arial Unicode MS"/>
          <w:color w:val="4D4843"/>
          <w:szCs w:val="21"/>
        </w:rPr>
        <w:t>1946</w:t>
      </w:r>
      <w:r>
        <w:rPr>
          <w:rFonts w:ascii="Arial Unicode MS" w:hAnsi="Arial Unicode MS"/>
          <w:color w:val="4D4843"/>
          <w:szCs w:val="21"/>
        </w:rPr>
        <w:t>年まで操業していました。</w:t>
      </w:r>
    </w:p>
    <w:p w14:paraId="36AE1194" w14:textId="77777777" w:rsidR="007415F0" w:rsidRDefault="007415F0" w:rsidP="007415F0">
      <w:pPr>
        <w:rPr>
          <w:color w:val="4D4843"/>
          <w:szCs w:val="21"/>
        </w:rPr>
      </w:pPr>
    </w:p>
    <w:p w14:paraId="4EE5320E" w14:textId="77777777" w:rsidR="007415F0" w:rsidRDefault="007415F0" w:rsidP="007415F0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相川の鉱山では、佐渡島の鉱業が衰退し始めた江戸時代の終わりまで、伝統的な採掘技法が採用されていました。明治時代（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～</w:t>
      </w:r>
      <w:r>
        <w:rPr>
          <w:rFonts w:ascii="Arial Unicode MS" w:hAnsi="Arial Unicode MS"/>
          <w:color w:val="4D4843"/>
          <w:szCs w:val="21"/>
        </w:rPr>
        <w:t>1912</w:t>
      </w:r>
      <w:r>
        <w:rPr>
          <w:rFonts w:ascii="Arial Unicode MS" w:hAnsi="Arial Unicode MS"/>
          <w:color w:val="4D4843"/>
          <w:szCs w:val="21"/>
        </w:rPr>
        <w:t>年）の初めから、日本は国外の新たな慣行の導入など産業の近代化をはじめ、これによって抗夫はより深く掘り、より多くの地下水を排出ことが可能となりました。北沢浮遊選鉱場や高任のエレベーターシャフトなど、この時代の建造物の多くが、今でも相川に保存されています。</w:t>
      </w:r>
    </w:p>
    <w:p w14:paraId="49BE3461" w14:textId="77777777" w:rsidR="007415F0" w:rsidRDefault="007415F0" w:rsidP="007415F0">
      <w:pPr>
        <w:rPr>
          <w:color w:val="4D4843"/>
          <w:szCs w:val="21"/>
        </w:rPr>
      </w:pPr>
    </w:p>
    <w:p w14:paraId="20EC394B" w14:textId="77777777" w:rsidR="007415F0" w:rsidRDefault="007415F0" w:rsidP="007415F0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来訪者は、「きらりうむ佐渡」や史跡佐渡金山で、金銀採掘の歴史を学ぶことができます。「きらりうむ佐渡」は金山・銀山の歴史を説明している情報センターです。史跡佐渡金山では、</w:t>
      </w:r>
      <w:r>
        <w:rPr>
          <w:rFonts w:ascii="Arial Unicode MS" w:hAnsi="Arial Unicode MS"/>
          <w:color w:val="4D4843"/>
          <w:szCs w:val="21"/>
        </w:rPr>
        <w:t>2</w:t>
      </w:r>
      <w:r>
        <w:rPr>
          <w:rFonts w:ascii="Arial Unicode MS" w:hAnsi="Arial Unicode MS"/>
          <w:color w:val="4D4843"/>
          <w:szCs w:val="21"/>
        </w:rPr>
        <w:t>つの採掘坑を巡って、貴金属が採掘された場所を見学することができます。狭い方の宗太夫抗は江戸時代に使われ、もう一方の道遊抗は、鉱車や砕石場といった新しい技術に対応すべく、</w:t>
      </w:r>
      <w:r>
        <w:rPr>
          <w:rFonts w:ascii="Arial Unicode MS" w:hAnsi="Arial Unicode MS"/>
          <w:color w:val="4D4843"/>
          <w:szCs w:val="21"/>
        </w:rPr>
        <w:t>1899</w:t>
      </w:r>
      <w:r>
        <w:rPr>
          <w:rFonts w:ascii="Arial Unicode MS" w:hAnsi="Arial Unicode MS"/>
          <w:color w:val="4D4843"/>
          <w:szCs w:val="21"/>
        </w:rPr>
        <w:t>年に掘られました。砕かれた鉱石は、金鉱石を処理するための最先端技術を採用した施設であった、近くの北沢浮遊選鉱場へ運ばれました。</w:t>
      </w:r>
    </w:p>
    <w:p w14:paraId="2C00A9F5" w14:textId="77777777" w:rsidR="00620E23" w:rsidRPr="007415F0" w:rsidRDefault="00620E23" w:rsidP="007415F0"/>
    <w:sectPr w:rsidR="00620E23" w:rsidRPr="007415F0" w:rsidSect="00F11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201" w14:textId="77777777" w:rsidR="00DE6E1D" w:rsidRDefault="00DE6E1D" w:rsidP="002A6075">
      <w:r>
        <w:separator/>
      </w:r>
    </w:p>
  </w:endnote>
  <w:endnote w:type="continuationSeparator" w:id="0">
    <w:p w14:paraId="6F1A37DF" w14:textId="77777777" w:rsidR="00DE6E1D" w:rsidRDefault="00DE6E1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B5A" w14:textId="77777777" w:rsidR="00DE6E1D" w:rsidRDefault="00DE6E1D" w:rsidP="002A6075">
      <w:r>
        <w:separator/>
      </w:r>
    </w:p>
  </w:footnote>
  <w:footnote w:type="continuationSeparator" w:id="0">
    <w:p w14:paraId="54C5A5EE" w14:textId="77777777" w:rsidR="00DE6E1D" w:rsidRDefault="00DE6E1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DFA"/>
    <w:rsid w:val="000D073B"/>
    <w:rsid w:val="000D1090"/>
    <w:rsid w:val="000D1971"/>
    <w:rsid w:val="000E1169"/>
    <w:rsid w:val="0014727A"/>
    <w:rsid w:val="0016458F"/>
    <w:rsid w:val="00197E18"/>
    <w:rsid w:val="001B1B1B"/>
    <w:rsid w:val="001E02D7"/>
    <w:rsid w:val="001E0BFB"/>
    <w:rsid w:val="0023046F"/>
    <w:rsid w:val="00235999"/>
    <w:rsid w:val="002544D1"/>
    <w:rsid w:val="00267B06"/>
    <w:rsid w:val="002A6075"/>
    <w:rsid w:val="00331D56"/>
    <w:rsid w:val="00380F3D"/>
    <w:rsid w:val="003824F4"/>
    <w:rsid w:val="003855B2"/>
    <w:rsid w:val="00395717"/>
    <w:rsid w:val="003B5484"/>
    <w:rsid w:val="003B648F"/>
    <w:rsid w:val="003B7E88"/>
    <w:rsid w:val="00407A63"/>
    <w:rsid w:val="0041082C"/>
    <w:rsid w:val="004132E0"/>
    <w:rsid w:val="004137D2"/>
    <w:rsid w:val="00443C66"/>
    <w:rsid w:val="004638C5"/>
    <w:rsid w:val="00466B75"/>
    <w:rsid w:val="00472931"/>
    <w:rsid w:val="004957AE"/>
    <w:rsid w:val="004B2555"/>
    <w:rsid w:val="004B2AFB"/>
    <w:rsid w:val="004B6634"/>
    <w:rsid w:val="004D22C3"/>
    <w:rsid w:val="00521B15"/>
    <w:rsid w:val="00542A92"/>
    <w:rsid w:val="00555959"/>
    <w:rsid w:val="00571325"/>
    <w:rsid w:val="00584BA6"/>
    <w:rsid w:val="00606451"/>
    <w:rsid w:val="00610462"/>
    <w:rsid w:val="0061687A"/>
    <w:rsid w:val="00620E23"/>
    <w:rsid w:val="0062752F"/>
    <w:rsid w:val="00644896"/>
    <w:rsid w:val="00662702"/>
    <w:rsid w:val="006B4F99"/>
    <w:rsid w:val="006C52B1"/>
    <w:rsid w:val="006C5C47"/>
    <w:rsid w:val="006D2290"/>
    <w:rsid w:val="006D6D86"/>
    <w:rsid w:val="006F2D4E"/>
    <w:rsid w:val="007042DF"/>
    <w:rsid w:val="00716281"/>
    <w:rsid w:val="00721860"/>
    <w:rsid w:val="00727F9F"/>
    <w:rsid w:val="007415F0"/>
    <w:rsid w:val="00773E12"/>
    <w:rsid w:val="007A415D"/>
    <w:rsid w:val="007B13DD"/>
    <w:rsid w:val="007C2A1D"/>
    <w:rsid w:val="007C58B2"/>
    <w:rsid w:val="007F3050"/>
    <w:rsid w:val="007F5EF9"/>
    <w:rsid w:val="0080722B"/>
    <w:rsid w:val="00811296"/>
    <w:rsid w:val="008117E6"/>
    <w:rsid w:val="00841C34"/>
    <w:rsid w:val="00872A6E"/>
    <w:rsid w:val="00873448"/>
    <w:rsid w:val="00873B26"/>
    <w:rsid w:val="0088645F"/>
    <w:rsid w:val="008D2586"/>
    <w:rsid w:val="008E2210"/>
    <w:rsid w:val="00942DC3"/>
    <w:rsid w:val="0095238D"/>
    <w:rsid w:val="009B4E2A"/>
    <w:rsid w:val="009B63DB"/>
    <w:rsid w:val="009F3DBE"/>
    <w:rsid w:val="00A237D9"/>
    <w:rsid w:val="00A43DF5"/>
    <w:rsid w:val="00B1222E"/>
    <w:rsid w:val="00B26E63"/>
    <w:rsid w:val="00BC07F6"/>
    <w:rsid w:val="00BC0E3B"/>
    <w:rsid w:val="00BD6DFD"/>
    <w:rsid w:val="00C07938"/>
    <w:rsid w:val="00C4035C"/>
    <w:rsid w:val="00C62431"/>
    <w:rsid w:val="00CE4272"/>
    <w:rsid w:val="00CF1756"/>
    <w:rsid w:val="00CF2A92"/>
    <w:rsid w:val="00CF4734"/>
    <w:rsid w:val="00D53430"/>
    <w:rsid w:val="00D944E0"/>
    <w:rsid w:val="00DE6E1D"/>
    <w:rsid w:val="00DF1329"/>
    <w:rsid w:val="00E31272"/>
    <w:rsid w:val="00E76BEA"/>
    <w:rsid w:val="00E94D6B"/>
    <w:rsid w:val="00EB0242"/>
    <w:rsid w:val="00ED6807"/>
    <w:rsid w:val="00F07889"/>
    <w:rsid w:val="00F11665"/>
    <w:rsid w:val="00F13B9F"/>
    <w:rsid w:val="00F3774C"/>
    <w:rsid w:val="00F6239F"/>
    <w:rsid w:val="00F6733E"/>
    <w:rsid w:val="00FD05BB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4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7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E1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97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E9B-743B-425F-9284-839149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2020-02-07T09:37:00Z</cp:lastPrinted>
  <dcterms:created xsi:type="dcterms:W3CDTF">2022-10-25T01:30:00Z</dcterms:created>
  <dcterms:modified xsi:type="dcterms:W3CDTF">2022-10-25T01:30:00Z</dcterms:modified>
</cp:coreProperties>
</file>