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0F55" w14:textId="77777777" w:rsidR="00CC7E55" w:rsidRDefault="00CC7E55" w:rsidP="00CC7E55">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 xml:space="preserve">石柱道標 </w:t>
      </w:r>
    </w:p>
    <w:p w14:paraId="3E970333" w14:textId="77777777" w:rsidR="00CC7E55" w:rsidRDefault="00CC7E55" w:rsidP="00CC7E55">
      <w:pPr>
        <w:tabs>
          <w:tab w:val="left" w:pos="284"/>
        </w:tabs>
        <w:spacing w:line="276" w:lineRule="auto"/>
        <w:rPr>
          <w:rFonts w:ascii="Meiryo UI" w:eastAsia="Meiryo UI" w:hAnsi="Meiryo UI" w:hint="eastAsia"/>
          <w:color w:val="000000" w:themeColor="text1"/>
          <w:sz w:val="22"/>
          <w:szCs w:val="22"/>
        </w:rPr>
      </w:pPr>
    </w:p>
    <w:p w14:paraId="426294C4" w14:textId="77777777" w:rsidR="00CC7E55" w:rsidRDefault="00CC7E55" w:rsidP="00CC7E55">
      <w:pPr>
        <w:tabs>
          <w:tab w:val="left" w:pos="284"/>
        </w:tabs>
        <w:spacing w:line="276" w:lineRule="auto"/>
        <w:rPr>
          <w:rFonts w:ascii="Meiryo UI" w:eastAsia="Meiryo UI" w:hAnsi="Meiryo UI" w:hint="eastAsia"/>
          <w:b/>
          <w:color w:val="000000" w:themeColor="text1"/>
          <w:sz w:val="22"/>
          <w:szCs w:val="22"/>
          <w:lang w:val="ja-JP" w:bidi="ja-JP"/>
        </w:rPr>
      </w:pPr>
      <w:r>
        <w:rPr>
          <w:rFonts w:ascii="Meiryo UI" w:eastAsia="Meiryo UI" w:hAnsi="Meiryo UI" w:cs="ＭＳ 明朝" w:hint="eastAsia"/>
          <w:b/>
          <w:color w:val="000000" w:themeColor="text1"/>
          <w:sz w:val="22"/>
          <w:szCs w:val="22"/>
          <w:lang w:val="ja-JP" w:bidi="ja-JP"/>
        </w:rPr>
        <w:t>中山道の分岐点</w:t>
      </w:r>
    </w:p>
    <w:p w14:paraId="5AF209DB" w14:textId="77777777" w:rsidR="00CC7E55" w:rsidRDefault="00CC7E55" w:rsidP="00CC7E55">
      <w:pPr>
        <w:tabs>
          <w:tab w:val="left" w:pos="284"/>
        </w:tabs>
        <w:spacing w:line="276" w:lineRule="auto"/>
        <w:rPr>
          <w:rFonts w:ascii="Meiryo UI" w:eastAsia="Meiryo UI" w:hAnsi="Meiryo UI" w:hint="eastAsia"/>
          <w:bCs/>
          <w:color w:val="000000" w:themeColor="text1"/>
          <w:sz w:val="22"/>
          <w:szCs w:val="22"/>
          <w:lang w:val="ja-JP" w:bidi="ja-JP"/>
        </w:rPr>
      </w:pPr>
      <w:r>
        <w:rPr>
          <w:rFonts w:ascii="Meiryo UI" w:eastAsia="Meiryo UI" w:hAnsi="Meiryo UI" w:hint="eastAsia"/>
          <w:bCs/>
          <w:color w:val="000000" w:themeColor="text1"/>
          <w:sz w:val="22"/>
          <w:szCs w:val="22"/>
          <w:lang w:val="ja-JP" w:bidi="ja-JP"/>
        </w:rPr>
        <w:t>1892</w:t>
      </w:r>
      <w:r>
        <w:rPr>
          <w:rFonts w:ascii="Meiryo UI" w:eastAsia="Meiryo UI" w:hAnsi="Meiryo UI" w:cs="ＭＳ 明朝" w:hint="eastAsia"/>
          <w:bCs/>
          <w:color w:val="000000" w:themeColor="text1"/>
          <w:sz w:val="22"/>
          <w:szCs w:val="22"/>
          <w:lang w:val="ja-JP" w:bidi="ja-JP"/>
        </w:rPr>
        <w:t>年に賤母新道が開通するまでは、中山道が馬籠、妻籠と三留野を繋ぐ幹線道路となっていました。ここ橋場には分岐点があり、この地域は重要な交差点として繁栄しました。</w:t>
      </w:r>
      <w:r>
        <w:rPr>
          <w:rFonts w:ascii="Meiryo UI" w:eastAsia="Meiryo UI" w:hAnsi="Meiryo UI" w:hint="eastAsia"/>
          <w:bCs/>
          <w:color w:val="000000" w:themeColor="text1"/>
          <w:sz w:val="22"/>
          <w:szCs w:val="22"/>
          <w:lang w:val="ja-JP" w:bidi="ja-JP"/>
        </w:rPr>
        <w:t>1881</w:t>
      </w:r>
      <w:r>
        <w:rPr>
          <w:rFonts w:ascii="Meiryo UI" w:eastAsia="Meiryo UI" w:hAnsi="Meiryo UI" w:cs="ＭＳ 明朝" w:hint="eastAsia"/>
          <w:bCs/>
          <w:color w:val="000000" w:themeColor="text1"/>
          <w:sz w:val="22"/>
          <w:szCs w:val="22"/>
          <w:lang w:val="ja-JP" w:bidi="ja-JP"/>
        </w:rPr>
        <w:t>年</w:t>
      </w:r>
      <w:r>
        <w:rPr>
          <w:rFonts w:ascii="Meiryo UI" w:eastAsia="Meiryo UI" w:hAnsi="Meiryo UI" w:hint="eastAsia"/>
          <w:bCs/>
          <w:color w:val="000000" w:themeColor="text1"/>
          <w:sz w:val="22"/>
          <w:szCs w:val="22"/>
          <w:lang w:val="ja-JP" w:bidi="ja-JP"/>
        </w:rPr>
        <w:t>6</w:t>
      </w:r>
      <w:r>
        <w:rPr>
          <w:rFonts w:ascii="Meiryo UI" w:eastAsia="Meiryo UI" w:hAnsi="Meiryo UI" w:cs="ＭＳ 明朝" w:hint="eastAsia"/>
          <w:bCs/>
          <w:color w:val="000000" w:themeColor="text1"/>
          <w:sz w:val="22"/>
          <w:szCs w:val="22"/>
          <w:lang w:val="ja-JP" w:bidi="ja-JP"/>
        </w:rPr>
        <w:t>月に近江、飯田、そして地元の商人の一団が建てた、極めて大きい石柱は当時のこの地方の繁栄を物語っています。</w:t>
      </w:r>
    </w:p>
    <w:p w14:paraId="1270EA8E" w14:textId="77777777" w:rsidR="00CC7E55" w:rsidRDefault="00CC7E55" w:rsidP="00CC7E55">
      <w:pPr>
        <w:tabs>
          <w:tab w:val="left" w:pos="284"/>
        </w:tabs>
        <w:spacing w:line="276" w:lineRule="auto"/>
        <w:rPr>
          <w:rFonts w:ascii="Meiryo UI" w:eastAsia="Meiryo UI" w:hAnsi="Meiryo UI" w:hint="eastAsia"/>
          <w:bCs/>
          <w:color w:val="000000" w:themeColor="text1"/>
          <w:sz w:val="22"/>
          <w:szCs w:val="22"/>
          <w:lang w:val="ja-JP" w:bidi="ja-JP"/>
        </w:rPr>
      </w:pPr>
      <w:r>
        <w:rPr>
          <w:rFonts w:ascii="Meiryo UI" w:eastAsia="Meiryo UI" w:hAnsi="Meiryo UI" w:hint="eastAsia"/>
          <w:bCs/>
          <w:color w:val="000000" w:themeColor="text1"/>
          <w:sz w:val="22"/>
          <w:szCs w:val="22"/>
          <w:lang w:val="ja-JP" w:bidi="ja-JP"/>
        </w:rPr>
        <w:tab/>
      </w:r>
      <w:r>
        <w:rPr>
          <w:rFonts w:ascii="Meiryo UI" w:eastAsia="Meiryo UI" w:hAnsi="Meiryo UI" w:cs="ＭＳ 明朝" w:hint="eastAsia"/>
          <w:bCs/>
          <w:color w:val="000000" w:themeColor="text1"/>
          <w:sz w:val="22"/>
          <w:szCs w:val="22"/>
          <w:lang w:val="ja-JP" w:bidi="ja-JP"/>
        </w:rPr>
        <w:t>この石柱には道路の名称と主要都市への距離が刻まれています。「中仙道</w:t>
      </w:r>
      <w:r>
        <w:rPr>
          <w:rFonts w:ascii="Meiryo UI" w:eastAsia="Meiryo UI" w:hAnsi="Meiryo UI" w:hint="eastAsia"/>
          <w:bCs/>
          <w:color w:val="000000" w:themeColor="text1"/>
          <w:sz w:val="22"/>
          <w:szCs w:val="22"/>
          <w:lang w:val="ja-JP" w:bidi="ja-JP"/>
        </w:rPr>
        <w:t xml:space="preserve"> </w:t>
      </w:r>
      <w:r>
        <w:rPr>
          <w:rFonts w:ascii="Meiryo UI" w:eastAsia="Meiryo UI" w:hAnsi="Meiryo UI" w:cs="ＭＳ 明朝" w:hint="eastAsia"/>
          <w:bCs/>
          <w:color w:val="000000" w:themeColor="text1"/>
          <w:sz w:val="22"/>
          <w:szCs w:val="22"/>
          <w:lang w:val="ja-JP" w:bidi="ja-JP"/>
        </w:rPr>
        <w:t>西京五十四里半</w:t>
      </w:r>
      <w:r>
        <w:rPr>
          <w:rFonts w:ascii="Meiryo UI" w:eastAsia="Meiryo UI" w:hAnsi="Meiryo UI" w:hint="eastAsia"/>
          <w:bCs/>
          <w:color w:val="000000" w:themeColor="text1"/>
          <w:sz w:val="22"/>
          <w:szCs w:val="22"/>
          <w:lang w:val="ja-JP" w:bidi="ja-JP"/>
        </w:rPr>
        <w:t xml:space="preserve"> </w:t>
      </w:r>
      <w:r>
        <w:rPr>
          <w:rFonts w:ascii="Meiryo UI" w:eastAsia="Meiryo UI" w:hAnsi="Meiryo UI" w:cs="ＭＳ 明朝" w:hint="eastAsia"/>
          <w:bCs/>
          <w:color w:val="000000" w:themeColor="text1"/>
          <w:sz w:val="22"/>
          <w:szCs w:val="22"/>
          <w:lang w:val="ja-JP" w:bidi="ja-JP"/>
        </w:rPr>
        <w:t>東京七十八里半」</w:t>
      </w:r>
      <w:r>
        <w:rPr>
          <w:rFonts w:ascii="Meiryo UI" w:eastAsia="Meiryo UI" w:hAnsi="Meiryo UI" w:hint="eastAsia"/>
          <w:bCs/>
          <w:color w:val="000000" w:themeColor="text1"/>
          <w:sz w:val="22"/>
          <w:szCs w:val="22"/>
          <w:lang w:val="ja-JP" w:bidi="ja-JP"/>
        </w:rPr>
        <w:t>(</w:t>
      </w:r>
      <w:r>
        <w:rPr>
          <w:rFonts w:ascii="Meiryo UI" w:eastAsia="Meiryo UI" w:hAnsi="Meiryo UI" w:cs="ＭＳ 明朝" w:hint="eastAsia"/>
          <w:bCs/>
          <w:color w:val="000000" w:themeColor="text1"/>
          <w:sz w:val="22"/>
          <w:szCs w:val="22"/>
          <w:lang w:val="ja-JP" w:bidi="ja-JP"/>
        </w:rPr>
        <w:t>一里は</w:t>
      </w:r>
      <w:r>
        <w:rPr>
          <w:rFonts w:ascii="Meiryo UI" w:eastAsia="Meiryo UI" w:hAnsi="Meiryo UI" w:hint="eastAsia"/>
          <w:bCs/>
          <w:color w:val="000000" w:themeColor="text1"/>
          <w:sz w:val="22"/>
          <w:szCs w:val="22"/>
          <w:lang w:val="ja-JP" w:bidi="ja-JP"/>
        </w:rPr>
        <w:t>4km</w:t>
      </w:r>
      <w:r>
        <w:rPr>
          <w:rFonts w:ascii="Meiryo UI" w:eastAsia="Meiryo UI" w:hAnsi="Meiryo UI" w:cs="ＭＳ 明朝" w:hint="eastAsia"/>
          <w:bCs/>
          <w:color w:val="000000" w:themeColor="text1"/>
          <w:sz w:val="22"/>
          <w:szCs w:val="22"/>
          <w:lang w:val="ja-JP" w:bidi="ja-JP"/>
        </w:rPr>
        <w:t>弱ですので、中仙道経由で東京まで約</w:t>
      </w:r>
      <w:r>
        <w:rPr>
          <w:rFonts w:ascii="Meiryo UI" w:eastAsia="Meiryo UI" w:hAnsi="Meiryo UI" w:hint="eastAsia"/>
          <w:bCs/>
          <w:color w:val="000000" w:themeColor="text1"/>
          <w:sz w:val="22"/>
          <w:szCs w:val="22"/>
          <w:lang w:val="ja-JP" w:bidi="ja-JP"/>
        </w:rPr>
        <w:t>308km</w:t>
      </w:r>
      <w:r>
        <w:rPr>
          <w:rFonts w:ascii="Meiryo UI" w:eastAsia="Meiryo UI" w:hAnsi="Meiryo UI" w:cs="ＭＳ 明朝" w:hint="eastAsia"/>
          <w:bCs/>
          <w:color w:val="000000" w:themeColor="text1"/>
          <w:sz w:val="22"/>
          <w:szCs w:val="22"/>
          <w:lang w:val="ja-JP" w:bidi="ja-JP"/>
        </w:rPr>
        <w:t>、京都まで</w:t>
      </w:r>
      <w:r>
        <w:rPr>
          <w:rFonts w:ascii="Meiryo UI" w:eastAsia="Meiryo UI" w:hAnsi="Meiryo UI" w:hint="eastAsia"/>
          <w:bCs/>
          <w:color w:val="000000" w:themeColor="text1"/>
          <w:sz w:val="22"/>
          <w:szCs w:val="22"/>
          <w:lang w:val="ja-JP" w:bidi="ja-JP"/>
        </w:rPr>
        <w:t xml:space="preserve">214km) </w:t>
      </w:r>
      <w:r>
        <w:rPr>
          <w:rFonts w:ascii="Meiryo UI" w:eastAsia="Meiryo UI" w:hAnsi="Meiryo UI" w:cs="ＭＳ 明朝" w:hint="eastAsia"/>
          <w:bCs/>
          <w:color w:val="000000" w:themeColor="text1"/>
          <w:sz w:val="22"/>
          <w:szCs w:val="22"/>
          <w:lang w:val="ja-JP" w:bidi="ja-JP"/>
        </w:rPr>
        <w:t>と刻まれています。</w:t>
      </w:r>
      <w:r>
        <w:rPr>
          <w:rFonts w:ascii="Meiryo UI" w:eastAsia="Meiryo UI" w:hAnsi="Meiryo UI" w:hint="eastAsia"/>
          <w:bCs/>
          <w:color w:val="000000" w:themeColor="text1"/>
          <w:sz w:val="22"/>
          <w:szCs w:val="22"/>
          <w:lang w:val="ja-JP" w:bidi="ja-JP"/>
        </w:rPr>
        <w:t xml:space="preserve"> </w:t>
      </w:r>
      <w:r>
        <w:rPr>
          <w:rFonts w:ascii="Meiryo UI" w:eastAsia="Meiryo UI" w:hAnsi="Meiryo UI" w:cs="ＭＳ 明朝" w:hint="eastAsia"/>
          <w:bCs/>
          <w:color w:val="000000" w:themeColor="text1"/>
          <w:sz w:val="22"/>
          <w:szCs w:val="22"/>
          <w:lang w:val="ja-JP" w:bidi="ja-JP"/>
        </w:rPr>
        <w:t>この石柱のもうひとつの面には、「飯田道</w:t>
      </w:r>
      <w:r>
        <w:rPr>
          <w:rFonts w:ascii="Meiryo UI" w:eastAsia="Meiryo UI" w:hAnsi="Meiryo UI" w:hint="eastAsia"/>
          <w:bCs/>
          <w:color w:val="000000" w:themeColor="text1"/>
          <w:sz w:val="22"/>
          <w:szCs w:val="22"/>
          <w:lang w:val="ja-JP" w:bidi="ja-JP"/>
        </w:rPr>
        <w:t xml:space="preserve"> </w:t>
      </w:r>
      <w:r>
        <w:rPr>
          <w:rFonts w:ascii="Meiryo UI" w:eastAsia="Meiryo UI" w:hAnsi="Meiryo UI" w:cs="ＭＳ 明朝" w:hint="eastAsia"/>
          <w:bCs/>
          <w:color w:val="000000" w:themeColor="text1"/>
          <w:sz w:val="22"/>
          <w:szCs w:val="22"/>
          <w:lang w:val="ja-JP" w:bidi="ja-JP"/>
        </w:rPr>
        <w:t>元善光寺旧跡江八里半</w:t>
      </w:r>
      <w:r>
        <w:rPr>
          <w:rFonts w:ascii="Meiryo UI" w:eastAsia="Meiryo UI" w:hAnsi="Meiryo UI" w:hint="eastAsia"/>
          <w:bCs/>
          <w:color w:val="000000" w:themeColor="text1"/>
          <w:sz w:val="22"/>
          <w:szCs w:val="22"/>
          <w:lang w:val="ja-JP" w:bidi="ja-JP"/>
        </w:rPr>
        <w:t xml:space="preserve"> </w:t>
      </w:r>
      <w:r>
        <w:rPr>
          <w:rFonts w:ascii="Meiryo UI" w:eastAsia="Meiryo UI" w:hAnsi="Meiryo UI" w:cs="ＭＳ 明朝" w:hint="eastAsia"/>
          <w:bCs/>
          <w:color w:val="000000" w:themeColor="text1"/>
          <w:sz w:val="22"/>
          <w:szCs w:val="22"/>
          <w:lang w:val="ja-JP" w:bidi="ja-JP"/>
        </w:rPr>
        <w:t>長姫石橋中央江八里半</w:t>
      </w:r>
      <w:r>
        <w:rPr>
          <w:rFonts w:ascii="Meiryo UI" w:eastAsia="Meiryo UI" w:hAnsi="Meiryo UI" w:hint="eastAsia"/>
          <w:bCs/>
          <w:color w:val="000000" w:themeColor="text1"/>
          <w:sz w:val="22"/>
          <w:szCs w:val="22"/>
          <w:lang w:val="ja-JP" w:bidi="ja-JP"/>
        </w:rPr>
        <w:t xml:space="preserve"> (</w:t>
      </w:r>
      <w:r>
        <w:rPr>
          <w:rFonts w:ascii="Meiryo UI" w:eastAsia="Meiryo UI" w:hAnsi="Meiryo UI" w:cs="ＭＳ 明朝" w:hint="eastAsia"/>
          <w:bCs/>
          <w:color w:val="000000" w:themeColor="text1"/>
          <w:sz w:val="22"/>
          <w:szCs w:val="22"/>
          <w:lang w:val="ja-JP" w:bidi="ja-JP"/>
        </w:rPr>
        <w:t>元善光寺旧跡まで</w:t>
      </w:r>
      <w:r>
        <w:rPr>
          <w:rFonts w:ascii="Meiryo UI" w:eastAsia="Meiryo UI" w:hAnsi="Meiryo UI" w:hint="eastAsia"/>
          <w:bCs/>
          <w:color w:val="000000" w:themeColor="text1"/>
          <w:sz w:val="22"/>
          <w:szCs w:val="22"/>
          <w:lang w:val="ja-JP" w:bidi="ja-JP"/>
        </w:rPr>
        <w:t>31.5km</w:t>
      </w:r>
      <w:r>
        <w:rPr>
          <w:rFonts w:ascii="Meiryo UI" w:eastAsia="Meiryo UI" w:hAnsi="Meiryo UI" w:cs="ＭＳ 明朝" w:hint="eastAsia"/>
          <w:bCs/>
          <w:color w:val="000000" w:themeColor="text1"/>
          <w:sz w:val="22"/>
          <w:szCs w:val="22"/>
          <w:lang w:val="ja-JP" w:bidi="ja-JP"/>
        </w:rPr>
        <w:t>、長姫石橋中央まで</w:t>
      </w:r>
      <w:r>
        <w:rPr>
          <w:rFonts w:ascii="Meiryo UI" w:eastAsia="Meiryo UI" w:hAnsi="Meiryo UI" w:hint="eastAsia"/>
          <w:bCs/>
          <w:color w:val="000000" w:themeColor="text1"/>
          <w:sz w:val="22"/>
          <w:szCs w:val="22"/>
          <w:lang w:val="ja-JP" w:bidi="ja-JP"/>
        </w:rPr>
        <w:t>33.5km)</w:t>
      </w:r>
      <w:r>
        <w:rPr>
          <w:rFonts w:ascii="Meiryo UI" w:eastAsia="Meiryo UI" w:hAnsi="Meiryo UI" w:cs="ＭＳ 明朝" w:hint="eastAsia"/>
          <w:bCs/>
          <w:color w:val="000000" w:themeColor="text1"/>
          <w:sz w:val="22"/>
          <w:szCs w:val="22"/>
          <w:lang w:val="ja-JP" w:bidi="ja-JP"/>
        </w:rPr>
        <w:t>」と刻まれています。</w:t>
      </w:r>
    </w:p>
    <w:p w14:paraId="10E314D1" w14:textId="77777777" w:rsidR="00CC7E55" w:rsidRDefault="00CC7E55" w:rsidP="00CC7E55">
      <w:pPr>
        <w:tabs>
          <w:tab w:val="left" w:pos="284"/>
        </w:tabs>
        <w:spacing w:line="276" w:lineRule="auto"/>
        <w:rPr>
          <w:rFonts w:ascii="Meiryo UI" w:eastAsia="Meiryo UI" w:hAnsi="Meiryo UI" w:hint="eastAsia"/>
          <w:bCs/>
          <w:color w:val="000000" w:themeColor="text1"/>
          <w:sz w:val="22"/>
          <w:szCs w:val="22"/>
          <w:lang w:val="ja-JP" w:bidi="ja-JP"/>
        </w:rPr>
      </w:pPr>
      <w:r>
        <w:rPr>
          <w:rFonts w:ascii="Meiryo UI" w:eastAsia="Meiryo UI" w:hAnsi="Meiryo UI" w:hint="eastAsia"/>
          <w:bCs/>
          <w:color w:val="000000" w:themeColor="text1"/>
          <w:sz w:val="22"/>
          <w:szCs w:val="22"/>
          <w:lang w:val="ja-JP" w:bidi="ja-JP"/>
        </w:rPr>
        <w:tab/>
      </w:r>
      <w:r>
        <w:rPr>
          <w:rFonts w:ascii="Meiryo UI" w:eastAsia="Meiryo UI" w:hAnsi="Meiryo UI" w:cs="ＭＳ 明朝" w:hint="eastAsia"/>
          <w:bCs/>
          <w:color w:val="000000" w:themeColor="text1"/>
          <w:sz w:val="22"/>
          <w:szCs w:val="22"/>
          <w:lang w:val="ja-JP" w:bidi="ja-JP"/>
        </w:rPr>
        <w:t>現代の橋の横にある江戸時代の橋の石積みをじっくりとご覧ください。</w:t>
      </w:r>
      <w:r>
        <w:rPr>
          <w:rFonts w:ascii="Meiryo UI" w:eastAsia="Meiryo UI" w:hAnsi="Meiryo UI" w:hint="eastAsia"/>
          <w:bCs/>
          <w:color w:val="000000" w:themeColor="text1"/>
          <w:sz w:val="22"/>
          <w:szCs w:val="22"/>
          <w:lang w:val="ja-JP" w:bidi="ja-JP"/>
        </w:rPr>
        <w:t xml:space="preserve"> </w:t>
      </w:r>
    </w:p>
    <w:p w14:paraId="5D339FF6" w14:textId="77777777" w:rsidR="00AC14A4" w:rsidRPr="00CC7E55" w:rsidRDefault="00AC14A4" w:rsidP="00CC7E55"/>
    <w:sectPr w:rsidR="00AC14A4" w:rsidRPr="00CC7E55"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C7E55"/>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26629016">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2022-10-25T01:41:00Z</dcterms:created>
  <dcterms:modified xsi:type="dcterms:W3CDTF">2022-10-25T01:41:00Z</dcterms:modified>
</cp:coreProperties>
</file>