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1AA40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蓑虫庵</w:t>
      </w:r>
    </w:p>
    <w:p w14:paraId="1FBD5ABA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松尾芭蕉（1644–1694）がその生涯で、滞在した芭蕉五庵の中で、蓑虫庵は現代の再建とはいえ、現存する唯一の庵である。オリジナルは芭蕉が庵開きのお祝いの句を詠んだ1688年に建てられた。</w:t>
      </w:r>
    </w:p>
    <w:p w14:paraId="3E4E669D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</w:p>
    <w:p w14:paraId="60C37517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 w:hint="eastAsia"/>
          <w:sz w:val="24"/>
          <w:szCs w:val="24"/>
        </w:rPr>
      </w:pPr>
      <w:r>
        <w:rPr>
          <w:rFonts w:ascii="Times New Roman" w:eastAsia="游明朝" w:hAnsi="Times New Roman" w:cs="Times New Roman" w:hint="eastAsia"/>
          <w:sz w:val="24"/>
          <w:szCs w:val="24"/>
        </w:rPr>
        <w:t>みのむしの　ねをききにこよ　くさのいお</w:t>
      </w:r>
    </w:p>
    <w:p w14:paraId="456FEE50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72164FAC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この俳句は、草庵の名前に影響を及ぼした。</w:t>
      </w:r>
    </w:p>
    <w:p w14:paraId="5CFB66CE" w14:textId="77777777" w:rsidR="00BE79B6" w:rsidRDefault="00BE79B6" w:rsidP="00BE79B6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蓑虫庵の建物と土地はもともと、芭蕉の弟子の一人であり、彼自身も俳人であった服部土芳（1657〜1730）の所有であった。土芳は後に、芭蕉の著作や教えの多くを「三冊子（さんぞうし）」にまとめた。 蓑虫庵の境内には、芭蕉の作品が記された多くの句碑がある。</w:t>
      </w:r>
    </w:p>
    <w:p w14:paraId="26877A44" w14:textId="2F5A0C5C" w:rsidR="00E64712" w:rsidRPr="00BE79B6" w:rsidRDefault="00E64712" w:rsidP="00BE79B6"/>
    <w:sectPr w:rsidR="00E64712" w:rsidRPr="00BE7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BE79B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CB66-8EF3-4F00-9DC5-D0640CB3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