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4917" w14:textId="77777777" w:rsidR="007333C3" w:rsidRDefault="007333C3" w:rsidP="007333C3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b/>
          <w:bCs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b/>
          <w:bCs/>
          <w:color w:val="000000" w:themeColor="text1"/>
          <w:sz w:val="20"/>
          <w:szCs w:val="20"/>
        </w:rPr>
        <w:t>泰平閣と尚美館：京都復興の象徴</w:t>
      </w:r>
    </w:p>
    <w:p w14:paraId="28F2C728" w14:textId="77777777" w:rsidR="007333C3" w:rsidRDefault="007333C3" w:rsidP="007333C3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1868年の東京遷都の後、古都京都を復興させるため、様々な取り組みが行われました。1871年から1920年代にかけて、様々な京都の地域で博覧会が開催されました。最も大規模な第4回内国勧業博覧会は、1895年に京都御所にて開催されました。同年に、平安京（古代の都で京都の古名）の創建1,100周年を記念して平安神宮が建立されました。1916年に東神苑が造られた際に、御所の博覧会ホールの一つが神苑に移築され、尚美館と名付けられました。同時期に御所から移築されたもう一つの建築物が「泰平閣」です。</w:t>
      </w:r>
    </w:p>
    <w:p w14:paraId="04CF0E2B" w14:textId="77777777" w:rsidR="007333C3" w:rsidRDefault="007333C3" w:rsidP="007333C3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池の水際に佇む装飾の美しい尚美館ですが、一般には公開されていません。泰平閣は、中央が二層構造になっている屋根付きの橋殿です。屋根は藁葺きの唐破風をしており、中央の建物の屋根には装飾として中国の不死鳥（鳳凰）があしらわれています。鳳凰は吉祥で徳と天恵を表しています。泰平閣内部には、両側に木製のベンチがあり、座って庭園や池の景色を楽しむことができます。</w:t>
      </w:r>
    </w:p>
    <w:p w14:paraId="381C312C" w14:textId="77777777" w:rsidR="00F75E60" w:rsidRPr="007333C3" w:rsidRDefault="00F75E60" w:rsidP="007333C3"/>
    <w:sectPr w:rsidR="00F75E60" w:rsidRPr="007333C3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9FA0" w14:textId="77777777" w:rsidR="00D90645" w:rsidRDefault="00D90645">
      <w:r>
        <w:separator/>
      </w:r>
    </w:p>
  </w:endnote>
  <w:endnote w:type="continuationSeparator" w:id="0">
    <w:p w14:paraId="47A543C5" w14:textId="77777777" w:rsidR="00D90645" w:rsidRDefault="00D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C0E4" w14:textId="77777777" w:rsidR="00D90645" w:rsidRDefault="00D90645">
      <w:r>
        <w:separator/>
      </w:r>
    </w:p>
  </w:footnote>
  <w:footnote w:type="continuationSeparator" w:id="0">
    <w:p w14:paraId="1847D89B" w14:textId="77777777" w:rsidR="00D90645" w:rsidRDefault="00D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34344"/>
    <w:rsid w:val="00067633"/>
    <w:rsid w:val="00142DC8"/>
    <w:rsid w:val="00184CCD"/>
    <w:rsid w:val="001901BB"/>
    <w:rsid w:val="0023510C"/>
    <w:rsid w:val="003074BD"/>
    <w:rsid w:val="00313538"/>
    <w:rsid w:val="00344CFA"/>
    <w:rsid w:val="00395500"/>
    <w:rsid w:val="003D2E26"/>
    <w:rsid w:val="003D6BFA"/>
    <w:rsid w:val="00473673"/>
    <w:rsid w:val="00494EF5"/>
    <w:rsid w:val="0059021D"/>
    <w:rsid w:val="007333C3"/>
    <w:rsid w:val="008866D9"/>
    <w:rsid w:val="008B6CF4"/>
    <w:rsid w:val="008C5304"/>
    <w:rsid w:val="00A81281"/>
    <w:rsid w:val="00BA2F8A"/>
    <w:rsid w:val="00C14702"/>
    <w:rsid w:val="00C22109"/>
    <w:rsid w:val="00CA40C6"/>
    <w:rsid w:val="00D90645"/>
    <w:rsid w:val="00DC5E26"/>
    <w:rsid w:val="00E000D7"/>
    <w:rsid w:val="00EA7E4A"/>
    <w:rsid w:val="00EB6E28"/>
    <w:rsid w:val="00EC5C34"/>
    <w:rsid w:val="00F6759B"/>
    <w:rsid w:val="00F70AB2"/>
    <w:rsid w:val="00F75E60"/>
    <w:rsid w:val="00FD0443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E3C3B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2022-10-25T02:06:00Z</dcterms:created>
  <dcterms:modified xsi:type="dcterms:W3CDTF">2022-10-25T02:06:00Z</dcterms:modified>
</cp:coreProperties>
</file>