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D3BB" w14:textId="77777777" w:rsidR="00F078A7" w:rsidRDefault="00F078A7" w:rsidP="00F078A7">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大原の小径</w:t>
      </w:r>
      <w:r>
        <w:rPr>
          <w:rFonts w:ascii="Times New Roman" w:hAnsi="Times New Roman" w:cs="Times New Roman"/>
          <w:b/>
          <w:color w:val="000000"/>
          <w:sz w:val="24"/>
          <w:szCs w:val="24"/>
        </w:rPr>
        <w:t xml:space="preserve">  </w:t>
      </w:r>
    </w:p>
    <w:p w14:paraId="1E53686E" w14:textId="77777777" w:rsidR="00F078A7" w:rsidRDefault="00F078A7" w:rsidP="00F078A7">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大原女まつりは毎年</w:t>
      </w:r>
      <w:r>
        <w:rPr>
          <w:rFonts w:ascii="Times New Roman" w:hAnsi="Times New Roman" w:cs="Times New Roman"/>
          <w:color w:val="000000"/>
          <w:sz w:val="24"/>
          <w:szCs w:val="24"/>
        </w:rPr>
        <w:t>5</w:t>
      </w:r>
      <w:r>
        <w:rPr>
          <w:rFonts w:ascii="Times New Roman" w:hAnsi="Times New Roman" w:cs="Times New Roman" w:hint="eastAsia"/>
          <w:color w:val="000000"/>
          <w:sz w:val="24"/>
          <w:szCs w:val="24"/>
        </w:rPr>
        <w:t>月中旬に開催されています</w:t>
      </w:r>
      <w:r>
        <w:rPr>
          <w:rFonts w:ascii="Times New Roman" w:hAnsi="Times New Roman" w:cs="Times New Roman"/>
          <w:color w:val="000000"/>
          <w:sz w:val="24"/>
          <w:szCs w:val="24"/>
        </w:rPr>
        <w:t>[</w:t>
      </w:r>
      <w:r>
        <w:rPr>
          <w:rFonts w:ascii="Times New Roman" w:hAnsi="Times New Roman" w:cs="Times New Roman" w:hint="eastAsia"/>
          <w:color w:val="000000"/>
          <w:sz w:val="24"/>
          <w:szCs w:val="24"/>
        </w:rPr>
        <w:t>注：この祭りには様々な日付があります。確認していただけますか？寂光院から三千院までの約</w:t>
      </w:r>
      <w:r>
        <w:rPr>
          <w:rFonts w:ascii="Times New Roman" w:hAnsi="Times New Roman" w:cs="Times New Roman"/>
          <w:color w:val="000000"/>
          <w:sz w:val="24"/>
          <w:szCs w:val="24"/>
        </w:rPr>
        <w:t>2</w:t>
      </w:r>
      <w:r>
        <w:rPr>
          <w:rFonts w:ascii="Times New Roman" w:hAnsi="Times New Roman" w:cs="Times New Roman" w:hint="eastAsia"/>
          <w:color w:val="000000"/>
          <w:sz w:val="24"/>
          <w:szCs w:val="24"/>
        </w:rPr>
        <w:t>キロの道のりを、伝統衣装を着た地元の女性達が行列します。</w:t>
      </w:r>
      <w:r>
        <w:rPr>
          <w:rFonts w:ascii="Times New Roman" w:hAnsi="Times New Roman" w:cs="Times New Roman"/>
          <w:color w:val="000000"/>
          <w:sz w:val="24"/>
          <w:szCs w:val="24"/>
        </w:rPr>
        <w:t xml:space="preserve"> </w:t>
      </w:r>
    </w:p>
    <w:p w14:paraId="00D9FFFC" w14:textId="77777777" w:rsidR="00F078A7" w:rsidRDefault="00F078A7" w:rsidP="00F078A7">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女性達は、薪を売りに大原と京都の古都との間を行き来した村民が歩いた道のりを再現しています。女性は、わらで作った円形の敷物をクッションにして、長さ最大</w:t>
      </w:r>
      <w:r>
        <w:rPr>
          <w:rFonts w:ascii="Times New Roman" w:hAnsi="Times New Roman" w:cs="Times New Roman"/>
          <w:color w:val="000000"/>
          <w:sz w:val="24"/>
          <w:szCs w:val="24"/>
        </w:rPr>
        <w:t>2</w:t>
      </w:r>
      <w:r>
        <w:rPr>
          <w:rFonts w:ascii="Times New Roman" w:hAnsi="Times New Roman" w:cs="Times New Roman" w:hint="eastAsia"/>
          <w:color w:val="000000"/>
          <w:sz w:val="24"/>
          <w:szCs w:val="24"/>
        </w:rPr>
        <w:t>メートルの薪を頭にのせてバランスを取りながら歩きます。</w:t>
      </w:r>
      <w:r>
        <w:rPr>
          <w:rFonts w:ascii="Times New Roman" w:hAnsi="Times New Roman" w:cs="Times New Roman"/>
          <w:color w:val="000000"/>
          <w:sz w:val="24"/>
          <w:szCs w:val="24"/>
        </w:rPr>
        <w:t xml:space="preserve"> </w:t>
      </w:r>
    </w:p>
    <w:p w14:paraId="463E069E" w14:textId="77777777" w:rsidR="00F078A7" w:rsidRDefault="00F078A7" w:rsidP="00F078A7">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地元の言い伝えによると、女性達はそれぞれ、頭に</w:t>
      </w:r>
      <w:r>
        <w:rPr>
          <w:rFonts w:ascii="Times New Roman" w:hAnsi="Times New Roman" w:cs="Times New Roman"/>
          <w:color w:val="000000"/>
          <w:sz w:val="24"/>
          <w:szCs w:val="24"/>
        </w:rPr>
        <w:t>60 kg</w:t>
      </w:r>
      <w:r>
        <w:rPr>
          <w:rFonts w:ascii="Times New Roman" w:hAnsi="Times New Roman" w:cs="Times New Roman" w:hint="eastAsia"/>
          <w:color w:val="000000"/>
          <w:sz w:val="24"/>
          <w:szCs w:val="24"/>
        </w:rPr>
        <w:t>の薪をのせて京都まで</w:t>
      </w:r>
      <w:r>
        <w:rPr>
          <w:rFonts w:ascii="Times New Roman" w:hAnsi="Times New Roman" w:cs="Times New Roman"/>
          <w:color w:val="000000"/>
          <w:sz w:val="24"/>
          <w:szCs w:val="24"/>
        </w:rPr>
        <w:t>2</w:t>
      </w:r>
      <w:r>
        <w:rPr>
          <w:rFonts w:ascii="Times New Roman" w:hAnsi="Times New Roman" w:cs="Times New Roman" w:hint="eastAsia"/>
          <w:color w:val="000000"/>
          <w:sz w:val="24"/>
          <w:szCs w:val="24"/>
        </w:rPr>
        <w:t>時間歩いたそうです。また、周囲の丘の中腹から集められた木材を積んだカートを引っ張る男性達も一緒でした。彼らは京都で購入した新鮮な魚などの品物を大原に持ち帰りました。</w:t>
      </w:r>
    </w:p>
    <w:p w14:paraId="5490AB59" w14:textId="77777777" w:rsidR="00F078A7" w:rsidRDefault="00F078A7" w:rsidP="00F078A7">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この行商は室町時代（</w:t>
      </w:r>
      <w:r>
        <w:rPr>
          <w:rFonts w:ascii="Times New Roman" w:hAnsi="Times New Roman" w:cs="Times New Roman"/>
          <w:color w:val="000000"/>
          <w:sz w:val="24"/>
          <w:szCs w:val="24"/>
        </w:rPr>
        <w:t>1336-1573</w:t>
      </w:r>
      <w:r>
        <w:rPr>
          <w:rFonts w:ascii="Times New Roman" w:hAnsi="Times New Roman" w:cs="Times New Roman" w:hint="eastAsia"/>
          <w:color w:val="000000"/>
          <w:sz w:val="24"/>
          <w:szCs w:val="24"/>
        </w:rPr>
        <w:t>）に始まり、明治時代（</w:t>
      </w:r>
      <w:r>
        <w:rPr>
          <w:rFonts w:ascii="Times New Roman" w:hAnsi="Times New Roman" w:cs="Times New Roman"/>
          <w:color w:val="000000"/>
          <w:sz w:val="24"/>
          <w:szCs w:val="24"/>
        </w:rPr>
        <w:t>1868-1912</w:t>
      </w:r>
      <w:r>
        <w:rPr>
          <w:rFonts w:ascii="Times New Roman" w:hAnsi="Times New Roman" w:cs="Times New Roman" w:hint="eastAsia"/>
          <w:color w:val="000000"/>
          <w:sz w:val="24"/>
          <w:szCs w:val="24"/>
        </w:rPr>
        <w:t>）まで続きました。熱源と照明用にガスが用いられるようになると、この行商はなくなりました。</w:t>
      </w:r>
      <w:r>
        <w:rPr>
          <w:rFonts w:ascii="Times New Roman" w:hAnsi="Times New Roman" w:cs="Times New Roman"/>
          <w:color w:val="000000"/>
          <w:sz w:val="24"/>
          <w:szCs w:val="24"/>
        </w:rPr>
        <w:t xml:space="preserve"> </w:t>
      </w:r>
    </w:p>
    <w:p w14:paraId="4D0A535E" w14:textId="77777777" w:rsidR="00F078A7" w:rsidRDefault="00F078A7" w:rsidP="00F078A7">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祭りの間、女性は時代ごとに変化したさまざまな服を着ます。袖が細く、腰より上はたっぷりとしており、通常の着物よりも短い膝丈の着物が典型的な衣装です。レギンスを付けてわらで編んだ草履をはいています。</w:t>
      </w:r>
      <w:r>
        <w:rPr>
          <w:rFonts w:ascii="Times New Roman" w:hAnsi="Times New Roman" w:cs="Times New Roman"/>
          <w:color w:val="000000"/>
          <w:sz w:val="24"/>
          <w:szCs w:val="24"/>
        </w:rPr>
        <w:t xml:space="preserve"> </w:t>
      </w:r>
    </w:p>
    <w:p w14:paraId="202D156B" w14:textId="77777777" w:rsidR="00F078A7" w:rsidRDefault="00F078A7" w:rsidP="00F078A7">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伝説によると、この形の作業服が最初に登場したのは、</w:t>
      </w:r>
      <w:r>
        <w:rPr>
          <w:rFonts w:ascii="Times New Roman" w:hAnsi="Times New Roman" w:cs="Times New Roman"/>
          <w:sz w:val="24"/>
          <w:szCs w:val="24"/>
        </w:rPr>
        <w:t>1185</w:t>
      </w:r>
      <w:r>
        <w:rPr>
          <w:rFonts w:ascii="Times New Roman" w:hAnsi="Times New Roman" w:cs="Times New Roman" w:hint="eastAsia"/>
          <w:sz w:val="24"/>
          <w:szCs w:val="24"/>
        </w:rPr>
        <w:t>年に寂光院に入寺した建礼門院皇太后の侍女であった阿波内侍の影響によるものとされています。</w:t>
      </w:r>
    </w:p>
    <w:p w14:paraId="7E707C3B" w14:textId="77777777" w:rsidR="0065799F" w:rsidRPr="00F078A7" w:rsidRDefault="0065799F" w:rsidP="00F078A7"/>
    <w:sectPr w:rsidR="0065799F" w:rsidRPr="00F078A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078A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495223746">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2022-10-25T02:18:00Z</dcterms:created>
  <dcterms:modified xsi:type="dcterms:W3CDTF">2022-10-25T02:18:00Z</dcterms:modified>
</cp:coreProperties>
</file>