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884CB" w14:textId="77777777" w:rsidR="000A4C36" w:rsidRDefault="000A4C36" w:rsidP="000A4C36">
      <w:pPr>
        <w:autoSpaceDE w:val="0"/>
        <w:autoSpaceDN w:val="0"/>
        <w:adjustRightInd w:val="0"/>
        <w:spacing w:after="240" w:line="360" w:lineRule="atLeast"/>
        <w:rPr>
          <w:rFonts w:eastAsia="ＭＳ 明朝"/>
        </w:rPr>
      </w:pPr>
      <w:r>
        <w:rPr>
          <w:rFonts w:eastAsia="ＭＳ 明朝" w:hint="eastAsia"/>
        </w:rPr>
        <w:t>東の庭と西の庭</w:t>
      </w:r>
    </w:p>
    <w:p w14:paraId="20DB3B89" w14:textId="77777777" w:rsidR="000A4C36" w:rsidRDefault="000A4C36" w:rsidP="000A4C36">
      <w:pPr>
        <w:autoSpaceDE w:val="0"/>
        <w:autoSpaceDN w:val="0"/>
        <w:adjustRightInd w:val="0"/>
        <w:spacing w:after="240" w:line="360" w:lineRule="atLeast"/>
        <w:rPr>
          <w:rFonts w:eastAsia="ＭＳ 明朝"/>
        </w:rPr>
      </w:pPr>
      <w:r>
        <w:rPr>
          <w:rFonts w:eastAsia="ＭＳ 明朝" w:hint="eastAsia"/>
        </w:rPr>
        <w:t>隠されたオアシスに例えられている東の庭は、博物館の敷地の南東の角の緩やかな盛り上がりの上に控えめに位置しています。庭園には、朝鮮時代（</w:t>
      </w:r>
      <w:r>
        <w:rPr>
          <w:rFonts w:eastAsia="ＭＳ 明朝"/>
        </w:rPr>
        <w:t>1392</w:t>
      </w:r>
      <w:r>
        <w:rPr>
          <w:rFonts w:eastAsia="ＭＳ 明朝" w:hint="eastAsia"/>
        </w:rPr>
        <w:t>〜</w:t>
      </w:r>
      <w:r>
        <w:rPr>
          <w:rFonts w:eastAsia="ＭＳ 明朝"/>
        </w:rPr>
        <w:t>1910</w:t>
      </w:r>
      <w:r>
        <w:rPr>
          <w:rFonts w:eastAsia="ＭＳ 明朝" w:hint="eastAsia"/>
        </w:rPr>
        <w:t>年）に朝鮮半島の墓地を飾った動物像だけでなく、軍と民間の役人の石像があります。これらの人物は、かつて大阪の個人宅の庭に飾られ、</w:t>
      </w:r>
      <w:r>
        <w:rPr>
          <w:rFonts w:eastAsia="ＭＳ 明朝"/>
        </w:rPr>
        <w:t>1975</w:t>
      </w:r>
      <w:r>
        <w:rPr>
          <w:rFonts w:eastAsia="ＭＳ 明朝" w:hint="eastAsia"/>
        </w:rPr>
        <w:t>年に山本あや氏によって美術館に寄贈されました。庭園には、小さな石の仏塔（仏塔）と、方広寺の石壁の</w:t>
      </w:r>
      <w:r>
        <w:rPr>
          <w:rFonts w:eastAsia="ＭＳ 明朝"/>
        </w:rPr>
        <w:t>1</w:t>
      </w:r>
      <w:r>
        <w:rPr>
          <w:rFonts w:eastAsia="ＭＳ 明朝" w:hint="eastAsia"/>
        </w:rPr>
        <w:t>つの背後から発掘された仏教の神々も含まれています。方広寺の旧境内は博物館の敷地と重なっており、かつては寺社の南門が平成知新館のエリアにありました。</w:t>
      </w:r>
    </w:p>
    <w:p w14:paraId="1587BDCE" w14:textId="77777777" w:rsidR="000A4C36" w:rsidRDefault="000A4C36" w:rsidP="000A4C36">
      <w:pPr>
        <w:autoSpaceDE w:val="0"/>
        <w:autoSpaceDN w:val="0"/>
        <w:adjustRightInd w:val="0"/>
        <w:spacing w:after="240" w:line="360" w:lineRule="atLeast"/>
        <w:rPr>
          <w:rFonts w:eastAsia="ＭＳ 明朝"/>
        </w:rPr>
      </w:pPr>
      <w:r>
        <w:rPr>
          <w:rFonts w:eastAsia="ＭＳ 明朝" w:hint="eastAsia"/>
        </w:rPr>
        <w:t>広大な西の庭の最も顕著な特徴は、木々や花々がたくさんある中にある歴史的な石碑の山です。特に印象的なのは、それぞれ</w:t>
      </w:r>
      <w:r>
        <w:rPr>
          <w:rFonts w:eastAsia="ＭＳ 明朝"/>
        </w:rPr>
        <w:t>13</w:t>
      </w:r>
      <w:r>
        <w:rPr>
          <w:rFonts w:eastAsia="ＭＳ 明朝" w:hint="eastAsia"/>
        </w:rPr>
        <w:t>層の</w:t>
      </w:r>
      <w:r>
        <w:rPr>
          <w:rFonts w:eastAsia="ＭＳ 明朝"/>
        </w:rPr>
        <w:t>2</w:t>
      </w:r>
      <w:r>
        <w:rPr>
          <w:rFonts w:eastAsia="ＭＳ 明朝" w:hint="eastAsia"/>
        </w:rPr>
        <w:t>つの花崗岩の仏塔で、近くの場所から移動され、博物館の敷地の北西の角にあります。伝説によると、彼らは有名な戦士の源義経（</w:t>
      </w:r>
      <w:r>
        <w:rPr>
          <w:rFonts w:eastAsia="ＭＳ 明朝"/>
        </w:rPr>
        <w:t>1159–1189</w:t>
      </w:r>
      <w:r>
        <w:rPr>
          <w:rFonts w:eastAsia="ＭＳ 明朝" w:hint="eastAsia"/>
        </w:rPr>
        <w:t>）の</w:t>
      </w:r>
      <w:r>
        <w:rPr>
          <w:rFonts w:eastAsia="ＭＳ 明朝"/>
        </w:rPr>
        <w:t>2</w:t>
      </w:r>
      <w:r>
        <w:rPr>
          <w:rFonts w:eastAsia="ＭＳ 明朝" w:hint="eastAsia"/>
        </w:rPr>
        <w:t>人の家臣の墓であるともいわれました。残念なことに、仏塔の</w:t>
      </w:r>
      <w:r>
        <w:rPr>
          <w:rFonts w:eastAsia="ＭＳ 明朝"/>
        </w:rPr>
        <w:t>1</w:t>
      </w:r>
      <w:r>
        <w:rPr>
          <w:rFonts w:eastAsia="ＭＳ 明朝" w:hint="eastAsia"/>
        </w:rPr>
        <w:t>つに刻まれた日付は</w:t>
      </w:r>
      <w:r>
        <w:rPr>
          <w:rFonts w:eastAsia="ＭＳ 明朝"/>
        </w:rPr>
        <w:t>1295</w:t>
      </w:r>
      <w:r>
        <w:rPr>
          <w:rFonts w:eastAsia="ＭＳ 明朝" w:hint="eastAsia"/>
        </w:rPr>
        <w:t>年に相当するため、この物語はフィクションのようです。</w:t>
      </w:r>
    </w:p>
    <w:p w14:paraId="138942CF" w14:textId="77777777" w:rsidR="000A4C36" w:rsidRDefault="000A4C36" w:rsidP="000A4C36">
      <w:pPr>
        <w:autoSpaceDE w:val="0"/>
        <w:autoSpaceDN w:val="0"/>
        <w:adjustRightInd w:val="0"/>
        <w:spacing w:after="240" w:line="360" w:lineRule="atLeast"/>
        <w:rPr>
          <w:rFonts w:eastAsia="ＭＳ 明朝"/>
        </w:rPr>
      </w:pPr>
      <w:r>
        <w:rPr>
          <w:rFonts w:eastAsia="ＭＳ 明朝" w:hint="eastAsia"/>
        </w:rPr>
        <w:t>西の庭にはまた、仏教の神々の石像がいくつかあります。その中には、</w:t>
      </w:r>
      <w:r>
        <w:rPr>
          <w:rFonts w:eastAsia="ＭＳ 明朝"/>
        </w:rPr>
        <w:t>12</w:t>
      </w:r>
      <w:r>
        <w:rPr>
          <w:rFonts w:eastAsia="ＭＳ 明朝" w:hint="eastAsia"/>
        </w:rPr>
        <w:t>世紀の大日、宇宙の仏像があります。また、同じく</w:t>
      </w:r>
      <w:r>
        <w:rPr>
          <w:rFonts w:eastAsia="ＭＳ 明朝"/>
        </w:rPr>
        <w:t>12</w:t>
      </w:r>
      <w:r>
        <w:rPr>
          <w:rFonts w:eastAsia="ＭＳ 明朝" w:hint="eastAsia"/>
        </w:rPr>
        <w:t>世紀の無限光の仏、阿弥陀三尊蔵。そして、</w:t>
      </w:r>
      <w:r>
        <w:rPr>
          <w:rFonts w:eastAsia="ＭＳ 明朝"/>
        </w:rPr>
        <w:t>15</w:t>
      </w:r>
      <w:r>
        <w:rPr>
          <w:rFonts w:eastAsia="ＭＳ 明朝" w:hint="eastAsia"/>
        </w:rPr>
        <w:t>世紀にさかのぼる、知恵の王の間で最も重要な不動明王の像です。また、庭には、日本のキリスト教徒の迫害の始まりである慶長時代（</w:t>
      </w:r>
      <w:r>
        <w:rPr>
          <w:rFonts w:eastAsia="ＭＳ 明朝"/>
        </w:rPr>
        <w:t>1596</w:t>
      </w:r>
      <w:r>
        <w:rPr>
          <w:rFonts w:eastAsia="ＭＳ 明朝" w:hint="eastAsia"/>
        </w:rPr>
        <w:t>〜</w:t>
      </w:r>
      <w:r>
        <w:rPr>
          <w:rFonts w:eastAsia="ＭＳ 明朝"/>
        </w:rPr>
        <w:t>1615</w:t>
      </w:r>
      <w:r>
        <w:rPr>
          <w:rFonts w:eastAsia="ＭＳ 明朝" w:hint="eastAsia"/>
        </w:rPr>
        <w:t>）の日付に十字架が刻まれたいくつかの丸いキリスト教墓石があります。</w:t>
      </w:r>
    </w:p>
    <w:p w14:paraId="13D4B0CE" w14:textId="77777777" w:rsidR="000A4C36" w:rsidRDefault="000A4C36" w:rsidP="000A4C36">
      <w:pPr>
        <w:autoSpaceDE w:val="0"/>
        <w:autoSpaceDN w:val="0"/>
        <w:adjustRightInd w:val="0"/>
        <w:spacing w:after="240" w:line="360" w:lineRule="atLeast"/>
        <w:rPr>
          <w:rFonts w:eastAsia="ＭＳ 明朝"/>
        </w:rPr>
      </w:pPr>
      <w:r>
        <w:rPr>
          <w:rFonts w:eastAsia="ＭＳ 明朝" w:hint="eastAsia"/>
        </w:rPr>
        <w:t>おそらく、西の庭で最も目立つオブジェクトは、大きな石桁が上にある</w:t>
      </w:r>
      <w:r>
        <w:rPr>
          <w:rFonts w:eastAsia="ＭＳ 明朝"/>
        </w:rPr>
        <w:t>3</w:t>
      </w:r>
      <w:r>
        <w:rPr>
          <w:rFonts w:eastAsia="ＭＳ 明朝" w:hint="eastAsia"/>
        </w:rPr>
        <w:t>つの石の橋脚です。これらは、</w:t>
      </w:r>
      <w:r>
        <w:rPr>
          <w:rFonts w:eastAsia="ＭＳ 明朝"/>
        </w:rPr>
        <w:t>1588–1589</w:t>
      </w:r>
      <w:r>
        <w:rPr>
          <w:rFonts w:eastAsia="ＭＳ 明朝" w:hint="eastAsia"/>
        </w:rPr>
        <w:t>年に豊臣秀吉（</w:t>
      </w:r>
      <w:r>
        <w:rPr>
          <w:rFonts w:eastAsia="ＭＳ 明朝"/>
        </w:rPr>
        <w:t>1537–1598</w:t>
      </w:r>
      <w:r>
        <w:rPr>
          <w:rFonts w:eastAsia="ＭＳ 明朝" w:hint="eastAsia"/>
        </w:rPr>
        <w:t>）によって再建された五条大橋から来ています。橋は、秀吉が同時期に建設した巨大な大仏殿のある方広寺への容易なアクセスを提供しました。</w:t>
      </w:r>
    </w:p>
    <w:p w14:paraId="23D415DF" w14:textId="77777777" w:rsidR="000F3EEE" w:rsidRPr="000A4C36" w:rsidRDefault="000F3EEE" w:rsidP="000A4C36"/>
    <w:sectPr w:rsidR="000F3EEE" w:rsidRPr="000A4C3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A4C36"/>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579761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2022-10-25T02:29:00Z</dcterms:created>
  <dcterms:modified xsi:type="dcterms:W3CDTF">2022-10-25T02:29:00Z</dcterms:modified>
</cp:coreProperties>
</file>