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6E323" w14:textId="50695009" w:rsidR="00927667" w:rsidRPr="00927667" w:rsidRDefault="00927667" w:rsidP="00927667">
      <w:pPr>
        <w:spacing w:line="360" w:lineRule="auto"/>
        <w:jc w:val="left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proofErr w:type="spellStart"/>
      <w:r w:rsidRPr="007F636C">
        <w:rPr>
          <w:rFonts w:ascii="Meiryo UI" w:eastAsia="Meiryo UI" w:hAnsi="Meiryo UI" w:cs="ＭＳ Ｐゴシック" w:hint="eastAsia"/>
          <w:color w:val="000000"/>
          <w:sz w:val="18"/>
          <w:szCs w:val="18"/>
        </w:rPr>
        <w:t>Setouchi</w:t>
      </w:r>
      <w:proofErr w:type="spellEnd"/>
      <w:r w:rsidRPr="007F636C">
        <w:rPr>
          <w:rFonts w:ascii="Meiryo UI" w:eastAsia="Meiryo UI" w:hAnsi="Meiryo UI" w:cs="ＭＳ Ｐゴシック" w:hint="eastAsia"/>
          <w:color w:val="000000"/>
          <w:sz w:val="18"/>
          <w:szCs w:val="18"/>
        </w:rPr>
        <w:t xml:space="preserve"> Seaplanes</w:t>
      </w:r>
      <w:bookmarkStart w:id="0" w:name="_GoBack"/>
      <w:bookmarkEnd w:id="0"/>
    </w:p>
    <w:p w14:paraId="7DE4AD4C" w14:textId="77777777" w:rsidR="00927667" w:rsidRDefault="00927667" w:rsidP="00051CEB"/>
    <w:p w14:paraId="44260EAB" w14:textId="77777777" w:rsidR="00051CEB" w:rsidRDefault="00051CEB" w:rsidP="00051CEB">
      <w:r>
        <w:rPr>
          <w:rFonts w:hint="eastAsia"/>
        </w:rPr>
        <w:t>せとうちSeaplanesは、ユニークな方法で瀬戸内海とその周辺を観覧する方法を提供しています。水上飛行機を使用する日本で唯一の観光オペレーターであるせとうちSEAPLANESは、尾道のベラビスタマリーナ（一部、広島空港など）から出発する定期フライトとチャーターフライトの両方を提供しています。定期便の遊覧飛行はおよそ30分の飛行時間で、一日4回運航しています。</w:t>
      </w:r>
    </w:p>
    <w:p w14:paraId="030D8A6B" w14:textId="77777777" w:rsidR="00051CEB" w:rsidRDefault="00051CEB" w:rsidP="00051CEB"/>
    <w:p w14:paraId="3983EB9C" w14:textId="77777777" w:rsidR="00051CEB" w:rsidRDefault="00051CEB" w:rsidP="00051CEB">
      <w:r>
        <w:rPr>
          <w:rFonts w:hint="eastAsia"/>
        </w:rPr>
        <w:t>フライトの時刻よりも早く到着したら、ぜひせとうちSEAPLANESの待合室で時間を過ごしてみてください。建物のトンネルのような入口を通ると、左手に待合室があります。床から天井まで広がる窓からは、ベラビスタマリーナと瀬戸内海の彼方の最高の眺めが望めます。運が良ければ、有名な水上ホテル船、</w:t>
      </w:r>
      <w:proofErr w:type="spellStart"/>
      <w:r>
        <w:rPr>
          <w:rFonts w:hint="eastAsia"/>
        </w:rPr>
        <w:t>Guntu</w:t>
      </w:r>
      <w:proofErr w:type="spellEnd"/>
      <w:r>
        <w:rPr>
          <w:rFonts w:hint="eastAsia"/>
        </w:rPr>
        <w:t>（グンツウ）の姿が見られるかもしれません。</w:t>
      </w:r>
    </w:p>
    <w:p w14:paraId="14F2971E" w14:textId="77777777" w:rsidR="00051CEB" w:rsidRDefault="00051CEB" w:rsidP="00051CEB"/>
    <w:p w14:paraId="399C2367" w14:textId="77777777" w:rsidR="00051CEB" w:rsidRDefault="00051CEB" w:rsidP="00051CEB">
      <w:r>
        <w:rPr>
          <w:rFonts w:hint="eastAsia"/>
        </w:rPr>
        <w:t>しかし、待合室自体にもご興味を持たせるに十分の魅力があります。ル・コルビュジェ（1887～1965）の従兄弟であり同業者であったピエール・ジャンヌレ（1896～1967）によるジャンヌレとル・コルビュジェはインド・チャンディガールでの長期の都市計画プロジェクトで協働しており、待合室の家具のいくつかはその間設計されたものです。待つ間、ジャンヌレその他の建築家の本を読むこともできます。ミッドセンチュリー・モダンのスタイルは待合室に留まらず、せとうちSEAPLANESのコースターやナプキンのデザインにも及び、空の旅がより優雅だった時代を想起させています。</w:t>
      </w:r>
    </w:p>
    <w:p w14:paraId="00000129" w14:textId="77777777" w:rsidR="00713688" w:rsidRPr="00051CEB" w:rsidRDefault="00713688" w:rsidP="00051CEB"/>
    <w:sectPr w:rsidR="00713688" w:rsidRPr="00051C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CD55A" w14:textId="77777777" w:rsidR="00F754B7" w:rsidRDefault="00F754B7">
      <w:r>
        <w:separator/>
      </w:r>
    </w:p>
  </w:endnote>
  <w:endnote w:type="continuationSeparator" w:id="0">
    <w:p w14:paraId="65FEBD9F" w14:textId="77777777" w:rsidR="00F754B7" w:rsidRDefault="00F7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F" w14:textId="77777777" w:rsidR="00CC3B8E" w:rsidRDefault="00CC3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30" w14:textId="77777777" w:rsidR="00CC3B8E" w:rsidRDefault="00CC3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E" w14:textId="033A4ABD" w:rsidR="00CC3B8E" w:rsidRDefault="00CC3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31" w14:textId="77777777" w:rsidR="00CC3B8E" w:rsidRDefault="00CC3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B5A0B" w14:textId="77777777" w:rsidR="00F754B7" w:rsidRDefault="00F754B7">
      <w:r>
        <w:separator/>
      </w:r>
    </w:p>
  </w:footnote>
  <w:footnote w:type="continuationSeparator" w:id="0">
    <w:p w14:paraId="66792475" w14:textId="77777777" w:rsidR="00F754B7" w:rsidRDefault="00F7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C" w14:textId="77777777" w:rsidR="00CC3B8E" w:rsidRDefault="00CC3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B" w14:textId="77777777" w:rsidR="00CC3B8E" w:rsidRDefault="00CC3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A" w14:textId="77777777" w:rsidR="00CC3B8E" w:rsidRDefault="00CC3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12C4"/>
    <w:multiLevelType w:val="hybridMultilevel"/>
    <w:tmpl w:val="C3F40A6E"/>
    <w:lvl w:ilvl="0" w:tplc="2878C90E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 w:cs="ＭＳ Ｐゴシック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C17E8"/>
    <w:multiLevelType w:val="hybridMultilevel"/>
    <w:tmpl w:val="E67CBAF8"/>
    <w:lvl w:ilvl="0" w:tplc="8CEA87DE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 w:cs="ＭＳ Ｐゴシック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CD6E27"/>
    <w:multiLevelType w:val="hybridMultilevel"/>
    <w:tmpl w:val="2E8E7876"/>
    <w:lvl w:ilvl="0" w:tplc="6BBC8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F95951"/>
    <w:multiLevelType w:val="hybridMultilevel"/>
    <w:tmpl w:val="B686C7EC"/>
    <w:lvl w:ilvl="0" w:tplc="6C50B92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8"/>
    <w:rsid w:val="00011B84"/>
    <w:rsid w:val="00051CEB"/>
    <w:rsid w:val="0014658E"/>
    <w:rsid w:val="00191E0E"/>
    <w:rsid w:val="001F0AF0"/>
    <w:rsid w:val="00260243"/>
    <w:rsid w:val="00275476"/>
    <w:rsid w:val="003352BD"/>
    <w:rsid w:val="004059B7"/>
    <w:rsid w:val="00585F7E"/>
    <w:rsid w:val="005D2B1E"/>
    <w:rsid w:val="006C3FEC"/>
    <w:rsid w:val="006D413D"/>
    <w:rsid w:val="00713688"/>
    <w:rsid w:val="008A46E0"/>
    <w:rsid w:val="008A7603"/>
    <w:rsid w:val="008B27B5"/>
    <w:rsid w:val="00927667"/>
    <w:rsid w:val="00934B40"/>
    <w:rsid w:val="009929B6"/>
    <w:rsid w:val="00B84D43"/>
    <w:rsid w:val="00BE6527"/>
    <w:rsid w:val="00C760EB"/>
    <w:rsid w:val="00CA51CB"/>
    <w:rsid w:val="00CC3B8E"/>
    <w:rsid w:val="00DA2B97"/>
    <w:rsid w:val="00DA65E6"/>
    <w:rsid w:val="00DE0227"/>
    <w:rsid w:val="00E05BD1"/>
    <w:rsid w:val="00EA6C8E"/>
    <w:rsid w:val="00F754B7"/>
    <w:rsid w:val="00F8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3633D"/>
  <w15:docId w15:val="{5C4C1752-E209-224E-A7C5-6A9349B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D413D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13D"/>
    <w:rPr>
      <w:rFonts w:ascii="ＭＳ 明朝" w:eastAsia="ＭＳ 明朝"/>
      <w:sz w:val="18"/>
      <w:szCs w:val="18"/>
    </w:rPr>
  </w:style>
  <w:style w:type="paragraph" w:customStyle="1" w:styleId="aa">
    <w:name w:val="デフォルト"/>
    <w:rsid w:val="009929B6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List Paragraph"/>
    <w:basedOn w:val="a"/>
    <w:uiPriority w:val="34"/>
    <w:qFormat/>
    <w:rsid w:val="00C760EB"/>
    <w:pPr>
      <w:ind w:leftChars="400" w:left="840"/>
    </w:pPr>
  </w:style>
  <w:style w:type="paragraph" w:styleId="ac">
    <w:name w:val="annotation subject"/>
    <w:basedOn w:val="a5"/>
    <w:next w:val="a5"/>
    <w:link w:val="ad"/>
    <w:uiPriority w:val="99"/>
    <w:semiHidden/>
    <w:unhideWhenUsed/>
    <w:rsid w:val="00260243"/>
    <w:pPr>
      <w:jc w:val="both"/>
    </w:pPr>
    <w:rPr>
      <w:b/>
      <w:bCs/>
      <w:sz w:val="20"/>
      <w:szCs w:val="20"/>
    </w:rPr>
  </w:style>
  <w:style w:type="character" w:customStyle="1" w:styleId="ad">
    <w:name w:val="コメント内容 (文字)"/>
    <w:basedOn w:val="a6"/>
    <w:link w:val="ac"/>
    <w:uiPriority w:val="99"/>
    <w:semiHidden/>
    <w:rsid w:val="00260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ld5HzTBgqZARBCLurmyTCno6A==">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6F3C08-D842-419F-BED3-6A88F38E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toppan yabe</cp:lastModifiedBy>
  <cp:revision>3</cp:revision>
  <dcterms:created xsi:type="dcterms:W3CDTF">2022-10-25T08:04:00Z</dcterms:created>
  <dcterms:modified xsi:type="dcterms:W3CDTF">2022-10-25T08:32:00Z</dcterms:modified>
</cp:coreProperties>
</file>