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2BEA" w14:textId="77777777" w:rsidR="00521590" w:rsidRDefault="00521590" w:rsidP="00521590">
      <w:pPr>
        <w:rPr>
          <w:rFonts w:ascii="ＭＳ 明朝" w:eastAsia="ＭＳ 明朝" w:hAnsi="ＭＳ 明朝"/>
          <w:sz w:val="24"/>
        </w:rPr>
      </w:pPr>
      <w:r>
        <w:rPr>
          <w:rFonts w:ascii="ＭＳ 明朝" w:eastAsia="ＭＳ 明朝" w:hAnsi="ＭＳ 明朝" w:hint="eastAsia"/>
          <w:sz w:val="24"/>
        </w:rPr>
        <w:t>梵鐘</w:t>
      </w:r>
    </w:p>
    <w:p w14:paraId="27D0B468" w14:textId="77777777" w:rsidR="00521590" w:rsidRDefault="00521590" w:rsidP="00521590">
      <w:pPr>
        <w:rPr>
          <w:rFonts w:ascii="ＭＳ 明朝" w:eastAsia="ＭＳ 明朝" w:hAnsi="ＭＳ 明朝" w:hint="eastAsia"/>
          <w:sz w:val="24"/>
        </w:rPr>
      </w:pPr>
    </w:p>
    <w:p w14:paraId="0CA5D220" w14:textId="77777777" w:rsidR="00521590" w:rsidRDefault="00521590" w:rsidP="00521590">
      <w:pPr>
        <w:rPr>
          <w:rFonts w:ascii="ＭＳ 明朝" w:eastAsia="ＭＳ 明朝" w:hAnsi="ＭＳ 明朝" w:hint="eastAsia"/>
          <w:sz w:val="24"/>
        </w:rPr>
      </w:pPr>
      <w:r>
        <w:rPr>
          <w:rFonts w:ascii="ＭＳ 明朝" w:eastAsia="ＭＳ 明朝" w:hAnsi="ＭＳ 明朝" w:hint="eastAsia"/>
          <w:sz w:val="24"/>
        </w:rPr>
        <w:t xml:space="preserve">梵鐘は、日本各地の仏教寺院で見られる大型の釣鐘です。僧侶に祈りを呼びかけるときや、日中の時間の区切りを示すときに使われます。この梵鐘は7世紀末のもので現存する日本最古の梵鐘です。日本の国宝に指定されています。 </w:t>
      </w:r>
    </w:p>
    <w:p w14:paraId="507ACF05" w14:textId="77777777" w:rsidR="00521590" w:rsidRDefault="00521590" w:rsidP="00521590">
      <w:pPr>
        <w:rPr>
          <w:rFonts w:ascii="ＭＳ 明朝" w:eastAsia="ＭＳ 明朝" w:hAnsi="ＭＳ 明朝" w:hint="eastAsia"/>
          <w:sz w:val="24"/>
        </w:rPr>
      </w:pPr>
    </w:p>
    <w:p w14:paraId="1264D1E7" w14:textId="77777777" w:rsidR="00521590" w:rsidRDefault="00521590" w:rsidP="00521590">
      <w:pPr>
        <w:rPr>
          <w:rFonts w:ascii="ＭＳ 明朝" w:eastAsia="ＭＳ 明朝" w:hAnsi="ＭＳ 明朝" w:hint="eastAsia"/>
          <w:sz w:val="24"/>
        </w:rPr>
      </w:pPr>
      <w:r>
        <w:rPr>
          <w:rFonts w:ascii="ＭＳ 明朝" w:eastAsia="ＭＳ 明朝" w:hAnsi="ＭＳ 明朝" w:hint="eastAsia"/>
          <w:sz w:val="24"/>
        </w:rPr>
        <w:t xml:space="preserve">梵鐘は仏教の祭礼において重要な役割を果たしており、年末には鐘の音を聞くために寺院や神社に大勢の人が集まることが多いです。梵鐘は縄で吊るされた丸太や木の梁を使って打ちます。裾の唐草モチーフはアジア圏らしいデザインであり、アジア大陸との長年のつながりを示すもう一つの例です。 </w:t>
      </w:r>
    </w:p>
    <w:p w14:paraId="40D551A7" w14:textId="77777777" w:rsidR="00521590" w:rsidRDefault="00521590" w:rsidP="00521590">
      <w:pPr>
        <w:rPr>
          <w:rFonts w:ascii="ＭＳ 明朝" w:eastAsia="ＭＳ 明朝" w:hAnsi="ＭＳ 明朝" w:hint="eastAsia"/>
          <w:sz w:val="24"/>
        </w:rPr>
      </w:pPr>
    </w:p>
    <w:p w14:paraId="52AA3920" w14:textId="77777777" w:rsidR="00521590" w:rsidRDefault="00521590" w:rsidP="00521590">
      <w:pPr>
        <w:rPr>
          <w:rFonts w:ascii="ＭＳ 明朝" w:eastAsia="ＭＳ 明朝" w:hAnsi="ＭＳ 明朝" w:hint="eastAsia"/>
          <w:sz w:val="24"/>
        </w:rPr>
      </w:pPr>
      <w:r>
        <w:rPr>
          <w:rFonts w:ascii="ＭＳ 明朝" w:eastAsia="ＭＳ 明朝" w:hAnsi="ＭＳ 明朝" w:hint="eastAsia"/>
          <w:sz w:val="24"/>
        </w:rPr>
        <w:t>この梵鐘は同じ工房から鋳造された一対の鐘の一つです。もう一方は京都の仏教寺院、妙心寺にあります。この鐘は青銅で鋳造されており、高さ160cm、最大径86cmほどであります。非常に歴史的・文化的な重要性をもつ対象物として日本各地において時々展示されています。</w:t>
      </w:r>
    </w:p>
    <w:p w14:paraId="34D2AA43" w14:textId="77777777" w:rsidR="006A36F3" w:rsidRPr="00521590" w:rsidRDefault="006A36F3" w:rsidP="00521590"/>
    <w:sectPr w:rsidR="006A36F3" w:rsidRPr="00521590"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21590"/>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168372612">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