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BE38" w14:textId="77777777" w:rsidR="00FA392A" w:rsidRDefault="00FA392A" w:rsidP="00FA392A">
      <w:pPr>
        <w:rPr>
          <w:rFonts w:ascii="Times New Roman" w:eastAsia="Times New Roman" w:hAnsi="Times New Roman" w:cs="Times New Roman"/>
          <w:sz w:val="24"/>
        </w:rPr>
      </w:pPr>
      <w:r>
        <w:rPr>
          <w:rFonts w:ascii="ＭＳ 明朝" w:eastAsia="ＭＳ 明朝" w:hAnsi="ＭＳ 明朝" w:cs="ＭＳ 明朝" w:hint="eastAsia"/>
          <w:sz w:val="24"/>
        </w:rPr>
        <w:t>代々の太宰府天満宮</w:t>
      </w:r>
    </w:p>
    <w:p w14:paraId="65A25916" w14:textId="77777777" w:rsidR="00FA392A" w:rsidRDefault="00FA392A" w:rsidP="00FA392A">
      <w:pPr>
        <w:rPr>
          <w:rFonts w:ascii="Times New Roman" w:eastAsia="Times New Roman" w:hAnsi="Times New Roman" w:cs="Times New Roman"/>
          <w:sz w:val="24"/>
        </w:rPr>
      </w:pPr>
    </w:p>
    <w:p w14:paraId="20408CAB" w14:textId="77777777" w:rsidR="00FA392A" w:rsidRDefault="00FA392A" w:rsidP="00FA392A">
      <w:pPr>
        <w:rPr>
          <w:rFonts w:ascii="Times New Roman" w:eastAsia="Times New Roman" w:hAnsi="Times New Roman" w:cs="Times New Roman"/>
          <w:sz w:val="24"/>
        </w:rPr>
      </w:pPr>
      <w:r>
        <w:rPr>
          <w:rFonts w:ascii="ＭＳ 明朝" w:eastAsia="ＭＳ 明朝" w:hAnsi="ＭＳ 明朝" w:cs="ＭＳ 明朝" w:hint="eastAsia"/>
          <w:sz w:val="24"/>
        </w:rPr>
        <w:t>味酒安行は師の菅原道真</w:t>
      </w:r>
      <w:r>
        <w:rPr>
          <w:rFonts w:ascii="Times New Roman" w:eastAsia="Times New Roman" w:hAnsi="Times New Roman" w:cs="Times New Roman"/>
          <w:sz w:val="24"/>
        </w:rPr>
        <w:t>(845~903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をたたえるため、</w:t>
      </w:r>
      <w:r>
        <w:rPr>
          <w:rFonts w:ascii="Times New Roman" w:eastAsia="Times New Roman" w:hAnsi="Times New Roman" w:cs="Times New Roman"/>
          <w:sz w:val="24"/>
        </w:rPr>
        <w:t>905</w:t>
      </w:r>
      <w:r>
        <w:rPr>
          <w:rFonts w:ascii="ＭＳ 明朝" w:eastAsia="ＭＳ 明朝" w:hAnsi="ＭＳ 明朝" w:cs="ＭＳ 明朝" w:hint="eastAsia"/>
          <w:sz w:val="24"/>
        </w:rPr>
        <w:t>年に太宰府天満宮の最初の典型を建立しました。何世紀にもわたり、火災や戦争、自然災害、および大規模な改修により、太宰府天満宮の形と規模は変わってきました。</w:t>
      </w:r>
      <w:r>
        <w:rPr>
          <w:rFonts w:ascii="Times New Roman" w:eastAsia="Times New Roman" w:hAnsi="Times New Roman" w:cs="Times New Roman"/>
          <w:sz w:val="24"/>
        </w:rPr>
        <w:t xml:space="preserve"> </w:t>
      </w:r>
    </w:p>
    <w:p w14:paraId="67613045" w14:textId="77777777" w:rsidR="00FA392A" w:rsidRDefault="00FA392A" w:rsidP="00FA392A">
      <w:pPr>
        <w:rPr>
          <w:rFonts w:ascii="Times New Roman" w:eastAsia="Times New Roman" w:hAnsi="Times New Roman" w:cs="Times New Roman"/>
          <w:sz w:val="24"/>
        </w:rPr>
      </w:pPr>
    </w:p>
    <w:p w14:paraId="1685B118" w14:textId="77777777" w:rsidR="00FA392A" w:rsidRDefault="00FA392A" w:rsidP="00FA392A">
      <w:pPr>
        <w:rPr>
          <w:rFonts w:ascii="Times New Roman" w:eastAsia="Times New Roman" w:hAnsi="Times New Roman" w:cs="Times New Roman"/>
          <w:sz w:val="24"/>
        </w:rPr>
      </w:pPr>
      <w:r>
        <w:rPr>
          <w:rFonts w:ascii="ＭＳ 明朝" w:eastAsia="ＭＳ 明朝" w:hAnsi="ＭＳ 明朝" w:cs="ＭＳ 明朝" w:hint="eastAsia"/>
          <w:sz w:val="24"/>
        </w:rPr>
        <w:t>さまざまな絵画や地図が、何世紀にもわたる神社の変化を年代順に記録しています。社殿の配置を示す現存する最古のスケッチは</w:t>
      </w:r>
      <w:r>
        <w:rPr>
          <w:rFonts w:ascii="Times New Roman" w:eastAsia="Times New Roman" w:hAnsi="Times New Roman" w:cs="Times New Roman"/>
          <w:sz w:val="24"/>
        </w:rPr>
        <w:t>1498</w:t>
      </w:r>
      <w:r>
        <w:rPr>
          <w:rFonts w:ascii="ＭＳ 明朝" w:eastAsia="ＭＳ 明朝" w:hAnsi="ＭＳ 明朝" w:cs="ＭＳ 明朝" w:hint="eastAsia"/>
          <w:sz w:val="24"/>
        </w:rPr>
        <w:t>年後、記していますが、</w:t>
      </w:r>
      <w:r>
        <w:rPr>
          <w:rFonts w:ascii="Times New Roman" w:eastAsia="Times New Roman" w:hAnsi="Times New Roman" w:cs="Times New Roman"/>
          <w:sz w:val="24"/>
        </w:rPr>
        <w:t>1294</w:t>
      </w:r>
      <w:r>
        <w:rPr>
          <w:rFonts w:ascii="ＭＳ 明朝" w:eastAsia="ＭＳ 明朝" w:hAnsi="ＭＳ 明朝" w:cs="ＭＳ 明朝" w:hint="eastAsia"/>
          <w:sz w:val="24"/>
        </w:rPr>
        <w:t>年の文書で参照されたすべての建物も正確に記載しています。国の重要文化財である地図</w:t>
      </w:r>
      <w:r>
        <w:rPr>
          <w:rFonts w:ascii="Times New Roman" w:eastAsia="Times New Roman" w:hAnsi="Times New Roman" w:cs="Times New Roman"/>
          <w:sz w:val="24"/>
        </w:rPr>
        <w:t>10</w:t>
      </w:r>
      <w:r>
        <w:rPr>
          <w:rFonts w:ascii="ＭＳ 明朝" w:eastAsia="ＭＳ 明朝" w:hAnsi="ＭＳ 明朝" w:cs="ＭＳ 明朝" w:hint="eastAsia"/>
          <w:sz w:val="24"/>
        </w:rPr>
        <w:t>は</w:t>
      </w:r>
      <w:r>
        <w:rPr>
          <w:rFonts w:ascii="Times New Roman" w:eastAsia="Times New Roman" w:hAnsi="Times New Roman" w:cs="Times New Roman"/>
          <w:sz w:val="24"/>
        </w:rPr>
        <w:t>17</w:t>
      </w:r>
      <w:r>
        <w:rPr>
          <w:rFonts w:ascii="ＭＳ 明朝" w:eastAsia="ＭＳ 明朝" w:hAnsi="ＭＳ 明朝" w:cs="ＭＳ 明朝" w:hint="eastAsia"/>
          <w:sz w:val="24"/>
        </w:rPr>
        <w:t>世紀末のもので、神社の境内の概要を示しています。</w:t>
      </w:r>
      <w:r>
        <w:rPr>
          <w:rFonts w:ascii="Times New Roman" w:eastAsia="Times New Roman" w:hAnsi="Times New Roman" w:cs="Times New Roman"/>
          <w:sz w:val="24"/>
        </w:rPr>
        <w:t xml:space="preserve"> </w:t>
      </w:r>
    </w:p>
    <w:p w14:paraId="21E79A05" w14:textId="77777777" w:rsidR="00FA392A" w:rsidRDefault="00FA392A" w:rsidP="00FA392A">
      <w:pPr>
        <w:rPr>
          <w:rFonts w:ascii="Times New Roman" w:eastAsia="Times New Roman" w:hAnsi="Times New Roman" w:cs="Times New Roman"/>
          <w:sz w:val="24"/>
        </w:rPr>
      </w:pPr>
    </w:p>
    <w:p w14:paraId="4D0C836A" w14:textId="77777777" w:rsidR="00FA392A" w:rsidRDefault="00FA392A" w:rsidP="00FA392A">
      <w:pPr>
        <w:rPr>
          <w:rFonts w:ascii="Times New Roman" w:eastAsia="Times New Roman" w:hAnsi="Times New Roman" w:cs="Times New Roman"/>
          <w:sz w:val="24"/>
        </w:rPr>
      </w:pPr>
      <w:r>
        <w:rPr>
          <w:rFonts w:ascii="ＭＳ 明朝" w:eastAsia="ＭＳ 明朝" w:hAnsi="ＭＳ 明朝" w:cs="ＭＳ 明朝" w:hint="eastAsia"/>
          <w:sz w:val="24"/>
        </w:rPr>
        <w:t>絵画には江戸時代</w:t>
      </w:r>
      <w:r>
        <w:rPr>
          <w:rFonts w:ascii="Times New Roman" w:eastAsia="Times New Roman" w:hAnsi="Times New Roman" w:cs="Times New Roman"/>
          <w:sz w:val="24"/>
        </w:rPr>
        <w:t>(1603~1867</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のものが含まれています。それは他の描写には見られない境内にある九重塔と五重塔を表現しています。現在見ることができる本殿は</w:t>
      </w:r>
      <w:r>
        <w:rPr>
          <w:rFonts w:ascii="Times New Roman" w:eastAsia="Times New Roman" w:hAnsi="Times New Roman" w:cs="Times New Roman"/>
          <w:sz w:val="24"/>
        </w:rPr>
        <w:t>1591</w:t>
      </w:r>
      <w:r>
        <w:rPr>
          <w:rFonts w:ascii="ＭＳ 明朝" w:eastAsia="ＭＳ 明朝" w:hAnsi="ＭＳ 明朝" w:cs="ＭＳ 明朝" w:hint="eastAsia"/>
          <w:sz w:val="24"/>
        </w:rPr>
        <w:t>年に建てられたもので、安土桃山時代</w:t>
      </w:r>
      <w:r>
        <w:rPr>
          <w:rFonts w:ascii="Times New Roman" w:eastAsia="Times New Roman" w:hAnsi="Times New Roman" w:cs="Times New Roman"/>
          <w:sz w:val="24"/>
        </w:rPr>
        <w:t>(1568~1603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の建築の好例です。華麗で色彩豊かであり、室町時代</w:t>
      </w:r>
      <w:r>
        <w:rPr>
          <w:rFonts w:ascii="Times New Roman" w:eastAsia="Times New Roman" w:hAnsi="Times New Roman" w:cs="Times New Roman"/>
          <w:sz w:val="24"/>
        </w:rPr>
        <w:t>(1336~1573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の重厚な色調からの大きな変化があります。</w:t>
      </w:r>
    </w:p>
    <w:p w14:paraId="34D2AA43" w14:textId="77777777" w:rsidR="006A36F3" w:rsidRPr="00FA392A" w:rsidRDefault="006A36F3" w:rsidP="00FA392A"/>
    <w:sectPr w:rsidR="006A36F3" w:rsidRPr="00FA392A"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 w:val="00FA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328948600">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