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E3B0EB" w14:textId="77777777" w:rsidR="003436D7" w:rsidRDefault="003436D7" w:rsidP="003436D7">
      <w:pPr>
        <w:rPr>
          <w:rFonts w:ascii="ＭＳ 明朝" w:eastAsia="ＭＳ 明朝" w:hAnsi="ＭＳ 明朝"/>
          <w:color w:val="000000"/>
          <w:sz w:val="24"/>
          <w:shd w:val="clear" w:color="auto" w:fill="FFFFFF"/>
        </w:rPr>
      </w:pPr>
      <w:r>
        <w:rPr>
          <w:rFonts w:ascii="ＭＳ 明朝" w:eastAsia="ＭＳ 明朝" w:hAnsi="ＭＳ 明朝" w:hint="eastAsia"/>
          <w:color w:val="000000"/>
          <w:sz w:val="24"/>
          <w:shd w:val="clear" w:color="auto" w:fill="FFFFFF"/>
        </w:rPr>
        <w:t>竈門神社授与所</w:t>
      </w:r>
    </w:p>
    <w:p w14:paraId="18071D29" w14:textId="77777777" w:rsidR="003436D7" w:rsidRDefault="003436D7" w:rsidP="003436D7">
      <w:pPr>
        <w:rPr>
          <w:rFonts w:ascii="ＭＳ 明朝" w:eastAsia="ＭＳ 明朝" w:hAnsi="ＭＳ 明朝" w:hint="eastAsia"/>
          <w:color w:val="000000"/>
          <w:sz w:val="24"/>
          <w:shd w:val="clear" w:color="auto" w:fill="FFFFFF"/>
        </w:rPr>
      </w:pPr>
    </w:p>
    <w:p w14:paraId="63F6760C" w14:textId="77777777" w:rsidR="003436D7" w:rsidRDefault="003436D7" w:rsidP="003436D7">
      <w:pPr>
        <w:rPr>
          <w:rFonts w:ascii="ＭＳ 明朝" w:eastAsia="ＭＳ 明朝" w:hAnsi="ＭＳ 明朝" w:hint="eastAsia"/>
          <w:color w:val="000000"/>
          <w:sz w:val="24"/>
          <w:shd w:val="clear" w:color="auto" w:fill="FFFFFF"/>
        </w:rPr>
      </w:pPr>
      <w:r>
        <w:rPr>
          <w:rFonts w:ascii="ＭＳ 明朝" w:eastAsia="ＭＳ 明朝" w:hAnsi="ＭＳ 明朝" w:hint="eastAsia"/>
          <w:color w:val="000000"/>
          <w:sz w:val="24"/>
          <w:shd w:val="clear" w:color="auto" w:fill="FFFFFF"/>
        </w:rPr>
        <w:t xml:space="preserve"> 竈門神社の授与所(案内所・お守り所)へようこそ。これは、他の神社に見られる伝統的な授与所に対する非常に現代的な解釈です。この建物は、国際的なコラボレーションであり、日本のインテリアデザイン会社 「ワンダーウォール」 の片山正道氏が建物を設計しました。</w:t>
      </w:r>
    </w:p>
    <w:p w14:paraId="011BA77E" w14:textId="77777777" w:rsidR="003436D7" w:rsidRDefault="003436D7" w:rsidP="003436D7">
      <w:pPr>
        <w:rPr>
          <w:rFonts w:ascii="ＭＳ 明朝" w:eastAsia="ＭＳ 明朝" w:hAnsi="ＭＳ 明朝" w:hint="eastAsia"/>
          <w:color w:val="000000"/>
          <w:sz w:val="24"/>
          <w:shd w:val="clear" w:color="auto" w:fill="FFFFFF"/>
        </w:rPr>
      </w:pPr>
    </w:p>
    <w:p w14:paraId="1CF54D4A" w14:textId="77777777" w:rsidR="003436D7" w:rsidRDefault="003436D7" w:rsidP="003436D7">
      <w:pPr>
        <w:rPr>
          <w:rFonts w:ascii="ＭＳ 明朝" w:eastAsia="ＭＳ 明朝" w:hAnsi="ＭＳ 明朝" w:hint="eastAsia"/>
          <w:color w:val="000000"/>
          <w:sz w:val="24"/>
          <w:shd w:val="clear" w:color="auto" w:fill="FFFFFF"/>
        </w:rPr>
      </w:pPr>
    </w:p>
    <w:p w14:paraId="09A2D26D" w14:textId="77777777" w:rsidR="003436D7" w:rsidRDefault="003436D7" w:rsidP="003436D7">
      <w:pPr>
        <w:rPr>
          <w:rFonts w:ascii="ＭＳ 明朝" w:eastAsia="ＭＳ 明朝" w:hAnsi="ＭＳ 明朝" w:hint="eastAsia"/>
          <w:color w:val="000000"/>
          <w:sz w:val="24"/>
          <w:shd w:val="clear" w:color="auto" w:fill="FFFFFF"/>
        </w:rPr>
      </w:pPr>
      <w:r>
        <w:rPr>
          <w:rFonts w:ascii="ＭＳ 明朝" w:eastAsia="ＭＳ 明朝" w:hAnsi="ＭＳ 明朝" w:hint="eastAsia"/>
          <w:color w:val="000000"/>
          <w:sz w:val="24"/>
          <w:shd w:val="clear" w:color="auto" w:fill="FFFFFF"/>
        </w:rPr>
        <w:t>内壁の淡いピンク色の大理石はポルトガル原産です。英国のデザイナー、ジャスパー・モリソン氏がテラスのベンチと椅子をデザインしました。この国境を越えたコラボレーションは、太宰府の広範な国際社会への関与という長年の伝統を引き継いでいます。1300年以上前、大宰府はアジア大陸への玄関口であり、国際外交の中心地でした。</w:t>
      </w:r>
    </w:p>
    <w:p w14:paraId="466F439A" w14:textId="77777777" w:rsidR="003436D7" w:rsidRDefault="003436D7" w:rsidP="003436D7">
      <w:pPr>
        <w:rPr>
          <w:rFonts w:ascii="ＭＳ 明朝" w:eastAsia="ＭＳ 明朝" w:hAnsi="ＭＳ 明朝" w:hint="eastAsia"/>
          <w:color w:val="000000"/>
          <w:sz w:val="24"/>
          <w:shd w:val="clear" w:color="auto" w:fill="FFFFFF"/>
        </w:rPr>
      </w:pPr>
    </w:p>
    <w:p w14:paraId="35813C48" w14:textId="77777777" w:rsidR="003436D7" w:rsidRDefault="003436D7" w:rsidP="003436D7">
      <w:pPr>
        <w:rPr>
          <w:rFonts w:ascii="ＭＳ 明朝" w:eastAsia="ＭＳ 明朝" w:hAnsi="ＭＳ 明朝" w:hint="eastAsia"/>
          <w:color w:val="000000"/>
          <w:sz w:val="24"/>
          <w:shd w:val="clear" w:color="auto" w:fill="FFFFFF"/>
        </w:rPr>
      </w:pPr>
      <w:r>
        <w:rPr>
          <w:rFonts w:ascii="ＭＳ 明朝" w:eastAsia="ＭＳ 明朝" w:hAnsi="ＭＳ 明朝" w:hint="eastAsia"/>
          <w:color w:val="000000"/>
          <w:sz w:val="24"/>
          <w:shd w:val="clear" w:color="auto" w:fill="FFFFFF"/>
        </w:rPr>
        <w:t xml:space="preserve">授与所は恋愛の努力における幸運や出産・旅行の際のお守りなど彩な色とりどりのお守りを提供しています。絵馬(願かけの木製の板)に祈りや願い事を書き、祭神への参拝の捧げとして神社の境内にそれらを掛けてみましょう。 天井の桜のモチーフは、春になると境内に咲き誇る桜をイメージしています。この桜のデザインは、太宰府地方でより一般的な梅の花のイメージとは対照的です。 </w:t>
      </w:r>
    </w:p>
    <w:p w14:paraId="34D2AA43" w14:textId="77777777" w:rsidR="006A36F3" w:rsidRPr="003436D7" w:rsidRDefault="006A36F3" w:rsidP="003436D7"/>
    <w:sectPr w:rsidR="006A36F3" w:rsidRPr="003436D7" w:rsidSect="00632B41">
      <w:pgSz w:w="11900" w:h="16840"/>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D153D8" w14:textId="77777777" w:rsidR="007B5C6B" w:rsidRDefault="007B5C6B" w:rsidP="007B5C6B">
      <w:r>
        <w:separator/>
      </w:r>
    </w:p>
  </w:endnote>
  <w:endnote w:type="continuationSeparator" w:id="0">
    <w:p w14:paraId="72A15D28" w14:textId="77777777" w:rsidR="007B5C6B" w:rsidRDefault="007B5C6B" w:rsidP="007B5C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altName w:val="MS PGothic"/>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76B131" w14:textId="77777777" w:rsidR="007B5C6B" w:rsidRDefault="007B5C6B" w:rsidP="007B5C6B">
      <w:r>
        <w:separator/>
      </w:r>
    </w:p>
  </w:footnote>
  <w:footnote w:type="continuationSeparator" w:id="0">
    <w:p w14:paraId="3F4BD41F" w14:textId="77777777" w:rsidR="007B5C6B" w:rsidRDefault="007B5C6B" w:rsidP="007B5C6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5785"/>
    <w:rsid w:val="000064AE"/>
    <w:rsid w:val="00163477"/>
    <w:rsid w:val="001C0324"/>
    <w:rsid w:val="001C1C86"/>
    <w:rsid w:val="00221FA1"/>
    <w:rsid w:val="002233AF"/>
    <w:rsid w:val="00300B5B"/>
    <w:rsid w:val="003436D7"/>
    <w:rsid w:val="00532E6C"/>
    <w:rsid w:val="00560DF6"/>
    <w:rsid w:val="00632B41"/>
    <w:rsid w:val="00646A63"/>
    <w:rsid w:val="006A36F3"/>
    <w:rsid w:val="006D0848"/>
    <w:rsid w:val="006E02F4"/>
    <w:rsid w:val="00704F76"/>
    <w:rsid w:val="007741BB"/>
    <w:rsid w:val="00790E26"/>
    <w:rsid w:val="007B5C6B"/>
    <w:rsid w:val="008827C9"/>
    <w:rsid w:val="008D5785"/>
    <w:rsid w:val="009227E7"/>
    <w:rsid w:val="00977783"/>
    <w:rsid w:val="009D1B63"/>
    <w:rsid w:val="00A3647E"/>
    <w:rsid w:val="00A60386"/>
    <w:rsid w:val="00A73CF6"/>
    <w:rsid w:val="00A93AEB"/>
    <w:rsid w:val="00AB6DD5"/>
    <w:rsid w:val="00BB7B46"/>
    <w:rsid w:val="00BD694D"/>
    <w:rsid w:val="00C24BA1"/>
    <w:rsid w:val="00C564E6"/>
    <w:rsid w:val="00C960C9"/>
    <w:rsid w:val="00D87FEE"/>
    <w:rsid w:val="00E24E3A"/>
    <w:rsid w:val="00E51793"/>
    <w:rsid w:val="00EB7065"/>
    <w:rsid w:val="00F07F46"/>
    <w:rsid w:val="00F546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059968C"/>
  <w15:chartTrackingRefBased/>
  <w15:docId w15:val="{3A1DE63B-C48C-F340-81C1-95C18427D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8D5785"/>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apple-tab-span">
    <w:name w:val="apple-tab-span"/>
    <w:basedOn w:val="a0"/>
    <w:rsid w:val="008D5785"/>
  </w:style>
  <w:style w:type="character" w:styleId="a3">
    <w:name w:val="Emphasis"/>
    <w:basedOn w:val="a0"/>
    <w:uiPriority w:val="20"/>
    <w:qFormat/>
    <w:rsid w:val="00D87FEE"/>
    <w:rPr>
      <w:i/>
      <w:iCs/>
    </w:rPr>
  </w:style>
  <w:style w:type="character" w:styleId="a4">
    <w:name w:val="Hyperlink"/>
    <w:basedOn w:val="a0"/>
    <w:uiPriority w:val="99"/>
    <w:semiHidden/>
    <w:unhideWhenUsed/>
    <w:rsid w:val="00D87FEE"/>
    <w:rPr>
      <w:color w:val="0000FF"/>
      <w:u w:val="single"/>
    </w:rPr>
  </w:style>
  <w:style w:type="paragraph" w:styleId="a5">
    <w:name w:val="Balloon Text"/>
    <w:basedOn w:val="a"/>
    <w:link w:val="a6"/>
    <w:uiPriority w:val="99"/>
    <w:semiHidden/>
    <w:unhideWhenUsed/>
    <w:rsid w:val="001C0324"/>
    <w:rPr>
      <w:rFonts w:ascii="Times New Roman" w:hAnsi="Times New Roman" w:cs="Times New Roman"/>
      <w:sz w:val="18"/>
      <w:szCs w:val="18"/>
    </w:rPr>
  </w:style>
  <w:style w:type="character" w:customStyle="1" w:styleId="a6">
    <w:name w:val="吹き出し (文字)"/>
    <w:basedOn w:val="a0"/>
    <w:link w:val="a5"/>
    <w:uiPriority w:val="99"/>
    <w:semiHidden/>
    <w:rsid w:val="001C0324"/>
    <w:rPr>
      <w:rFonts w:ascii="Times New Roman" w:hAnsi="Times New Roman" w:cs="Times New Roman"/>
      <w:sz w:val="18"/>
      <w:szCs w:val="18"/>
    </w:rPr>
  </w:style>
  <w:style w:type="character" w:styleId="a7">
    <w:name w:val="annotation reference"/>
    <w:basedOn w:val="a0"/>
    <w:uiPriority w:val="99"/>
    <w:semiHidden/>
    <w:unhideWhenUsed/>
    <w:rsid w:val="00300B5B"/>
    <w:rPr>
      <w:sz w:val="18"/>
      <w:szCs w:val="18"/>
    </w:rPr>
  </w:style>
  <w:style w:type="paragraph" w:styleId="a8">
    <w:name w:val="annotation text"/>
    <w:basedOn w:val="a"/>
    <w:link w:val="a9"/>
    <w:uiPriority w:val="99"/>
    <w:semiHidden/>
    <w:unhideWhenUsed/>
    <w:rsid w:val="00300B5B"/>
    <w:pPr>
      <w:jc w:val="left"/>
    </w:pPr>
  </w:style>
  <w:style w:type="character" w:customStyle="1" w:styleId="a9">
    <w:name w:val="コメント文字列 (文字)"/>
    <w:basedOn w:val="a0"/>
    <w:link w:val="a8"/>
    <w:uiPriority w:val="99"/>
    <w:semiHidden/>
    <w:rsid w:val="00300B5B"/>
  </w:style>
  <w:style w:type="paragraph" w:styleId="aa">
    <w:name w:val="annotation subject"/>
    <w:basedOn w:val="a8"/>
    <w:next w:val="a8"/>
    <w:link w:val="ab"/>
    <w:uiPriority w:val="99"/>
    <w:semiHidden/>
    <w:unhideWhenUsed/>
    <w:rsid w:val="00300B5B"/>
    <w:rPr>
      <w:b/>
      <w:bCs/>
    </w:rPr>
  </w:style>
  <w:style w:type="character" w:customStyle="1" w:styleId="ab">
    <w:name w:val="コメント内容 (文字)"/>
    <w:basedOn w:val="a9"/>
    <w:link w:val="aa"/>
    <w:uiPriority w:val="99"/>
    <w:semiHidden/>
    <w:rsid w:val="00300B5B"/>
    <w:rPr>
      <w:b/>
      <w:bCs/>
    </w:rPr>
  </w:style>
  <w:style w:type="paragraph" w:styleId="ac">
    <w:name w:val="header"/>
    <w:basedOn w:val="a"/>
    <w:link w:val="ad"/>
    <w:uiPriority w:val="99"/>
    <w:unhideWhenUsed/>
    <w:rsid w:val="007B5C6B"/>
    <w:pPr>
      <w:tabs>
        <w:tab w:val="center" w:pos="4252"/>
        <w:tab w:val="right" w:pos="8504"/>
      </w:tabs>
      <w:snapToGrid w:val="0"/>
    </w:pPr>
  </w:style>
  <w:style w:type="character" w:customStyle="1" w:styleId="ad">
    <w:name w:val="ヘッダー (文字)"/>
    <w:basedOn w:val="a0"/>
    <w:link w:val="ac"/>
    <w:uiPriority w:val="99"/>
    <w:rsid w:val="007B5C6B"/>
  </w:style>
  <w:style w:type="paragraph" w:styleId="ae">
    <w:name w:val="footer"/>
    <w:basedOn w:val="a"/>
    <w:link w:val="af"/>
    <w:uiPriority w:val="99"/>
    <w:unhideWhenUsed/>
    <w:rsid w:val="007B5C6B"/>
    <w:pPr>
      <w:tabs>
        <w:tab w:val="center" w:pos="4252"/>
        <w:tab w:val="right" w:pos="8504"/>
      </w:tabs>
      <w:snapToGrid w:val="0"/>
    </w:pPr>
  </w:style>
  <w:style w:type="character" w:customStyle="1" w:styleId="af">
    <w:name w:val="フッター (文字)"/>
    <w:basedOn w:val="a0"/>
    <w:link w:val="ae"/>
    <w:uiPriority w:val="99"/>
    <w:rsid w:val="007B5C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1551">
      <w:bodyDiv w:val="1"/>
      <w:marLeft w:val="0"/>
      <w:marRight w:val="0"/>
      <w:marTop w:val="0"/>
      <w:marBottom w:val="0"/>
      <w:divBdr>
        <w:top w:val="none" w:sz="0" w:space="0" w:color="auto"/>
        <w:left w:val="none" w:sz="0" w:space="0" w:color="auto"/>
        <w:bottom w:val="none" w:sz="0" w:space="0" w:color="auto"/>
        <w:right w:val="none" w:sz="0" w:space="0" w:color="auto"/>
      </w:divBdr>
    </w:div>
    <w:div w:id="167260527">
      <w:bodyDiv w:val="1"/>
      <w:marLeft w:val="0"/>
      <w:marRight w:val="0"/>
      <w:marTop w:val="0"/>
      <w:marBottom w:val="0"/>
      <w:divBdr>
        <w:top w:val="none" w:sz="0" w:space="0" w:color="auto"/>
        <w:left w:val="none" w:sz="0" w:space="0" w:color="auto"/>
        <w:bottom w:val="none" w:sz="0" w:space="0" w:color="auto"/>
        <w:right w:val="none" w:sz="0" w:space="0" w:color="auto"/>
      </w:divBdr>
    </w:div>
    <w:div w:id="776485558">
      <w:bodyDiv w:val="1"/>
      <w:marLeft w:val="0"/>
      <w:marRight w:val="0"/>
      <w:marTop w:val="0"/>
      <w:marBottom w:val="0"/>
      <w:divBdr>
        <w:top w:val="none" w:sz="0" w:space="0" w:color="auto"/>
        <w:left w:val="none" w:sz="0" w:space="0" w:color="auto"/>
        <w:bottom w:val="none" w:sz="0" w:space="0" w:color="auto"/>
        <w:right w:val="none" w:sz="0" w:space="0" w:color="auto"/>
      </w:divBdr>
    </w:div>
    <w:div w:id="844514670">
      <w:bodyDiv w:val="1"/>
      <w:marLeft w:val="0"/>
      <w:marRight w:val="0"/>
      <w:marTop w:val="0"/>
      <w:marBottom w:val="0"/>
      <w:divBdr>
        <w:top w:val="none" w:sz="0" w:space="0" w:color="auto"/>
        <w:left w:val="none" w:sz="0" w:space="0" w:color="auto"/>
        <w:bottom w:val="none" w:sz="0" w:space="0" w:color="auto"/>
        <w:right w:val="none" w:sz="0" w:space="0" w:color="auto"/>
      </w:divBdr>
    </w:div>
    <w:div w:id="1276251179">
      <w:bodyDiv w:val="1"/>
      <w:marLeft w:val="0"/>
      <w:marRight w:val="0"/>
      <w:marTop w:val="0"/>
      <w:marBottom w:val="0"/>
      <w:divBdr>
        <w:top w:val="none" w:sz="0" w:space="0" w:color="auto"/>
        <w:left w:val="none" w:sz="0" w:space="0" w:color="auto"/>
        <w:bottom w:val="none" w:sz="0" w:space="0" w:color="auto"/>
        <w:right w:val="none" w:sz="0" w:space="0" w:color="auto"/>
      </w:divBdr>
    </w:div>
    <w:div w:id="1416627315">
      <w:bodyDiv w:val="1"/>
      <w:marLeft w:val="0"/>
      <w:marRight w:val="0"/>
      <w:marTop w:val="0"/>
      <w:marBottom w:val="0"/>
      <w:divBdr>
        <w:top w:val="none" w:sz="0" w:space="0" w:color="auto"/>
        <w:left w:val="none" w:sz="0" w:space="0" w:color="auto"/>
        <w:bottom w:val="none" w:sz="0" w:space="0" w:color="auto"/>
        <w:right w:val="none" w:sz="0" w:space="0" w:color="auto"/>
      </w:divBdr>
    </w:div>
    <w:div w:id="1464613767">
      <w:bodyDiv w:val="1"/>
      <w:marLeft w:val="0"/>
      <w:marRight w:val="0"/>
      <w:marTop w:val="0"/>
      <w:marBottom w:val="0"/>
      <w:divBdr>
        <w:top w:val="none" w:sz="0" w:space="0" w:color="auto"/>
        <w:left w:val="none" w:sz="0" w:space="0" w:color="auto"/>
        <w:bottom w:val="none" w:sz="0" w:space="0" w:color="auto"/>
        <w:right w:val="none" w:sz="0" w:space="0" w:color="auto"/>
      </w:divBdr>
    </w:div>
    <w:div w:id="1604149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Words>
  <Characters>405</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Minako Yamada</dc:creator>
  <cp:keywords/>
  <dc:description/>
  <cp:lastModifiedBy>Sayaka Yabe</cp:lastModifiedBy>
  <cp:revision>2</cp:revision>
  <dcterms:created xsi:type="dcterms:W3CDTF">2022-10-25T02:59:00Z</dcterms:created>
  <dcterms:modified xsi:type="dcterms:W3CDTF">2022-10-25T02:59:00Z</dcterms:modified>
</cp:coreProperties>
</file>