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677A" w14:textId="77777777" w:rsidR="00114717" w:rsidRDefault="00114717" w:rsidP="00114717">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御在所沼遊歩道</w:t>
      </w:r>
    </w:p>
    <w:p w14:paraId="5B64B9AA" w14:textId="77777777" w:rsidR="00114717" w:rsidRDefault="00114717" w:rsidP="00114717">
      <w:pPr>
        <w:adjustRightInd w:val="0"/>
        <w:snapToGrid w:val="0"/>
        <w:rPr>
          <w:rFonts w:ascii="Time New Roman" w:eastAsia="メイリオ" w:hAnsi="Time New Roman"/>
          <w:sz w:val="24"/>
          <w:szCs w:val="24"/>
        </w:rPr>
      </w:pPr>
    </w:p>
    <w:p w14:paraId="4233A2D2" w14:textId="77777777" w:rsidR="00114717" w:rsidRDefault="00114717" w:rsidP="00114717">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御在所沼遊歩道は、片道約</w:t>
      </w:r>
      <w:r>
        <w:rPr>
          <w:rFonts w:ascii="Time New Roman" w:eastAsia="メイリオ" w:hAnsi="Time New Roman"/>
          <w:sz w:val="24"/>
          <w:szCs w:val="24"/>
        </w:rPr>
        <w:t>45</w:t>
      </w:r>
      <w:r>
        <w:rPr>
          <w:rFonts w:ascii="Time New Roman" w:eastAsia="メイリオ" w:hAnsi="Time New Roman" w:hint="eastAsia"/>
          <w:sz w:val="24"/>
          <w:szCs w:val="24"/>
        </w:rPr>
        <w:t>分、長さ</w:t>
      </w:r>
      <w:r>
        <w:rPr>
          <w:rFonts w:ascii="Time New Roman" w:eastAsia="メイリオ" w:hAnsi="Time New Roman"/>
          <w:sz w:val="24"/>
          <w:szCs w:val="24"/>
        </w:rPr>
        <w:t>1.5</w:t>
      </w:r>
      <w:r>
        <w:rPr>
          <w:rFonts w:ascii="Time New Roman" w:eastAsia="メイリオ" w:hAnsi="Time New Roman" w:hint="eastAsia"/>
          <w:sz w:val="24"/>
          <w:szCs w:val="24"/>
        </w:rPr>
        <w:t>キロメートルの散策路です。遊歩道のおおよそ真ん中に差しかかると、御在所沼とやや小さい赤沼（別名五色沼）、そして休憩しながら二つの沼を眺めるのに便利な小さなあずまやがあります。</w:t>
      </w:r>
    </w:p>
    <w:p w14:paraId="51FA39FD" w14:textId="77777777" w:rsidR="00114717" w:rsidRDefault="00114717" w:rsidP="00114717">
      <w:pPr>
        <w:adjustRightInd w:val="0"/>
        <w:snapToGrid w:val="0"/>
        <w:rPr>
          <w:rFonts w:ascii="Time New Roman" w:eastAsia="メイリオ" w:hAnsi="Time New Roman"/>
          <w:sz w:val="24"/>
          <w:szCs w:val="24"/>
        </w:rPr>
      </w:pPr>
    </w:p>
    <w:p w14:paraId="078F87BD" w14:textId="77777777" w:rsidR="00114717" w:rsidRDefault="00114717" w:rsidP="00114717">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赤沼の別名が示すように、赤沼の水は一年を通して季節の移り変わりに伴い五回色を変えます。沼の色は夏の間にくぐもった青からブリリアント・ブルー、さらにターコイズに変わります。秋になるとくぐもった青に戻り、冬と春には褐色になります。</w:t>
      </w:r>
    </w:p>
    <w:p w14:paraId="2857158F" w14:textId="77777777" w:rsidR="00114717" w:rsidRDefault="00114717" w:rsidP="00114717">
      <w:pPr>
        <w:adjustRightInd w:val="0"/>
        <w:snapToGrid w:val="0"/>
        <w:rPr>
          <w:rFonts w:ascii="Time New Roman" w:eastAsia="メイリオ" w:hAnsi="Time New Roman"/>
          <w:sz w:val="24"/>
          <w:szCs w:val="24"/>
        </w:rPr>
      </w:pPr>
    </w:p>
    <w:p w14:paraId="2FE2D5C2" w14:textId="77777777" w:rsidR="00114717" w:rsidRDefault="00114717" w:rsidP="00114717">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遊歩道沿いでは、春から夏の半ばにかけて湿地植物が咲き乱れます。</w:t>
      </w:r>
      <w:r>
        <w:rPr>
          <w:rFonts w:ascii="Time New Roman" w:eastAsia="メイリオ" w:hAnsi="Time New Roman"/>
          <w:sz w:val="24"/>
          <w:szCs w:val="24"/>
        </w:rPr>
        <w:t>4</w:t>
      </w:r>
      <w:r>
        <w:rPr>
          <w:rFonts w:ascii="Time New Roman" w:eastAsia="メイリオ" w:hAnsi="Time New Roman" w:hint="eastAsia"/>
          <w:sz w:val="24"/>
          <w:szCs w:val="24"/>
        </w:rPr>
        <w:t>月から</w:t>
      </w:r>
      <w:r>
        <w:rPr>
          <w:rFonts w:ascii="Time New Roman" w:eastAsia="メイリオ" w:hAnsi="Time New Roman"/>
          <w:sz w:val="24"/>
          <w:szCs w:val="24"/>
        </w:rPr>
        <w:t>7</w:t>
      </w:r>
      <w:r>
        <w:rPr>
          <w:rFonts w:ascii="Time New Roman" w:eastAsia="メイリオ" w:hAnsi="Time New Roman" w:hint="eastAsia"/>
          <w:sz w:val="24"/>
          <w:szCs w:val="24"/>
        </w:rPr>
        <w:t>月にミズバショウ、</w:t>
      </w:r>
      <w:r>
        <w:rPr>
          <w:rFonts w:ascii="Time New Roman" w:eastAsia="メイリオ" w:hAnsi="Time New Roman"/>
          <w:sz w:val="24"/>
          <w:szCs w:val="24"/>
        </w:rPr>
        <w:t>5</w:t>
      </w:r>
      <w:r>
        <w:rPr>
          <w:rFonts w:ascii="Time New Roman" w:eastAsia="メイリオ" w:hAnsi="Time New Roman" w:hint="eastAsia"/>
          <w:sz w:val="24"/>
          <w:szCs w:val="24"/>
        </w:rPr>
        <w:t>月から</w:t>
      </w:r>
      <w:r>
        <w:rPr>
          <w:rFonts w:ascii="Time New Roman" w:eastAsia="メイリオ" w:hAnsi="Time New Roman"/>
          <w:sz w:val="24"/>
          <w:szCs w:val="24"/>
        </w:rPr>
        <w:t>8</w:t>
      </w:r>
      <w:r>
        <w:rPr>
          <w:rFonts w:ascii="Time New Roman" w:eastAsia="メイリオ" w:hAnsi="Time New Roman" w:hint="eastAsia"/>
          <w:sz w:val="24"/>
          <w:szCs w:val="24"/>
        </w:rPr>
        <w:t>月にミツガシワ、</w:t>
      </w:r>
      <w:r>
        <w:rPr>
          <w:rFonts w:ascii="Time New Roman" w:eastAsia="メイリオ" w:hAnsi="Time New Roman"/>
          <w:sz w:val="24"/>
          <w:szCs w:val="24"/>
        </w:rPr>
        <w:t>6</w:t>
      </w:r>
      <w:r>
        <w:rPr>
          <w:rFonts w:ascii="Time New Roman" w:eastAsia="メイリオ" w:hAnsi="Time New Roman" w:hint="eastAsia"/>
          <w:sz w:val="24"/>
          <w:szCs w:val="24"/>
        </w:rPr>
        <w:t>月から</w:t>
      </w:r>
      <w:r>
        <w:rPr>
          <w:rFonts w:ascii="Time New Roman" w:eastAsia="メイリオ" w:hAnsi="Time New Roman"/>
          <w:sz w:val="24"/>
          <w:szCs w:val="24"/>
        </w:rPr>
        <w:t>7</w:t>
      </w:r>
      <w:r>
        <w:rPr>
          <w:rFonts w:ascii="Time New Roman" w:eastAsia="メイリオ" w:hAnsi="Time New Roman" w:hint="eastAsia"/>
          <w:sz w:val="24"/>
          <w:szCs w:val="24"/>
        </w:rPr>
        <w:t>月にワタスゲとヒメシャクナゲ、そして</w:t>
      </w:r>
      <w:r>
        <w:rPr>
          <w:rFonts w:ascii="Time New Roman" w:eastAsia="メイリオ" w:hAnsi="Time New Roman"/>
          <w:sz w:val="24"/>
          <w:szCs w:val="24"/>
        </w:rPr>
        <w:t>7</w:t>
      </w:r>
      <w:r>
        <w:rPr>
          <w:rFonts w:ascii="Time New Roman" w:eastAsia="メイリオ" w:hAnsi="Time New Roman" w:hint="eastAsia"/>
          <w:sz w:val="24"/>
          <w:szCs w:val="24"/>
        </w:rPr>
        <w:t>月から</w:t>
      </w:r>
      <w:r>
        <w:rPr>
          <w:rFonts w:ascii="Time New Roman" w:eastAsia="メイリオ" w:hAnsi="Time New Roman"/>
          <w:sz w:val="24"/>
          <w:szCs w:val="24"/>
        </w:rPr>
        <w:t>8</w:t>
      </w:r>
      <w:r>
        <w:rPr>
          <w:rFonts w:ascii="Time New Roman" w:eastAsia="メイリオ" w:hAnsi="Time New Roman" w:hint="eastAsia"/>
          <w:sz w:val="24"/>
          <w:szCs w:val="24"/>
        </w:rPr>
        <w:t>月にイワイチョウが、それぞれ花を咲かせます。秋には、紅葉が景色を赤と橙に燃え立たせます。</w:t>
      </w:r>
    </w:p>
    <w:p w14:paraId="2C2F3FE8" w14:textId="77777777" w:rsidR="00114717" w:rsidRDefault="00114717" w:rsidP="00114717">
      <w:pPr>
        <w:adjustRightInd w:val="0"/>
        <w:snapToGrid w:val="0"/>
        <w:rPr>
          <w:rFonts w:ascii="Time New Roman" w:eastAsia="メイリオ" w:hAnsi="Time New Roman"/>
          <w:sz w:val="24"/>
          <w:szCs w:val="24"/>
        </w:rPr>
      </w:pPr>
    </w:p>
    <w:p w14:paraId="2BB36540" w14:textId="77777777" w:rsidR="00114717" w:rsidRDefault="00114717" w:rsidP="00114717">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遊歩道沿いにはお手洗いなどの施設がないので、そのつもりで準備するよう注意してください。</w:t>
      </w:r>
    </w:p>
    <w:p w14:paraId="4C4ED933" w14:textId="77777777" w:rsidR="00686987" w:rsidRPr="00114717" w:rsidRDefault="00686987" w:rsidP="00114717"/>
    <w:sectPr w:rsidR="00686987" w:rsidRPr="00114717">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14717"/>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914293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2022-10-25T03:43:00Z</dcterms:created>
  <dcterms:modified xsi:type="dcterms:W3CDTF">2022-10-25T03:43:00Z</dcterms:modified>
</cp:coreProperties>
</file>