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CBAE" w14:textId="77777777" w:rsidR="00261F7F" w:rsidRDefault="00261F7F" w:rsidP="00261F7F">
      <w:pPr>
        <w:rPr>
          <w:rFonts w:ascii="Meiryo UI" w:eastAsia="Meiryo UI" w:hAnsi="Meiryo UI"/>
          <w:b/>
          <w:sz w:val="20"/>
          <w:szCs w:val="20"/>
        </w:rPr>
      </w:pPr>
      <w:r>
        <w:rPr>
          <w:rFonts w:ascii="Meiryo UI" w:eastAsia="Meiryo UI" w:hAnsi="Meiryo UI" w:hint="eastAsia"/>
          <w:b/>
          <w:sz w:val="20"/>
          <w:szCs w:val="20"/>
        </w:rPr>
        <w:t>神割崎</w:t>
      </w:r>
    </w:p>
    <w:p w14:paraId="6D0DB809" w14:textId="77777777" w:rsidR="00261F7F" w:rsidRDefault="00261F7F" w:rsidP="00261F7F">
      <w:pPr>
        <w:rPr>
          <w:rFonts w:ascii="Meiryo UI" w:eastAsia="Meiryo UI" w:hAnsi="Meiryo UI" w:hint="eastAsia"/>
          <w:sz w:val="20"/>
          <w:szCs w:val="20"/>
        </w:rPr>
      </w:pPr>
      <w:r>
        <w:rPr>
          <w:rFonts w:ascii="Meiryo UI" w:eastAsia="Meiryo UI" w:hAnsi="Meiryo UI" w:hint="eastAsia"/>
          <w:sz w:val="20"/>
          <w:szCs w:val="20"/>
        </w:rPr>
        <w:t xml:space="preserve">神割崎は三陸地域屈指の名勝地です。伝説によると、神割崎の松で覆われた二つの巨岩は、隣り合う二つの村の争いを平定するために神によって割られました。岩の隙間に荒波が流れ込み、白砂の海岸に打ち寄せます。岩の割れ目に昇る朝日が見られる10月下旬から2月中旬にかけて、早起きの人や写真が好きな人がこの場所にやってきます。 </w:t>
      </w:r>
    </w:p>
    <w:p w14:paraId="425A2BC7" w14:textId="77777777" w:rsidR="00261F7F" w:rsidRDefault="00261F7F" w:rsidP="00261F7F">
      <w:pPr>
        <w:ind w:firstLineChars="100" w:firstLine="200"/>
        <w:rPr>
          <w:rFonts w:ascii="Meiryo UI" w:eastAsia="Meiryo UI" w:hAnsi="Meiryo UI" w:hint="eastAsia"/>
          <w:sz w:val="20"/>
          <w:szCs w:val="20"/>
        </w:rPr>
      </w:pPr>
      <w:r>
        <w:rPr>
          <w:rFonts w:ascii="Meiryo UI" w:eastAsia="Meiryo UI" w:hAnsi="Meiryo UI" w:hint="eastAsia"/>
          <w:sz w:val="20"/>
          <w:szCs w:val="20"/>
        </w:rPr>
        <w:t>崖の側面のトレイルは、荒れ狂う海とは著しい対照をなす静かな松の森の中に続いています。近くにあるキャンプ場には、キャビン、テントスペース、バーベキュースペースなどの設備があります。神割崎は、家族の行楽にも、みちのく潮風トレイルの他の見所に向かう途中に立ち寄るにも最適です。</w:t>
      </w:r>
    </w:p>
    <w:p w14:paraId="55187443" w14:textId="77777777" w:rsidR="00B71596" w:rsidRPr="00261F7F" w:rsidRDefault="00B71596" w:rsidP="00261F7F"/>
    <w:sectPr w:rsidR="00B71596" w:rsidRPr="00261F7F"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1F7F"/>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90679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2022-10-25T03:56:00Z</dcterms:created>
  <dcterms:modified xsi:type="dcterms:W3CDTF">2022-10-25T03:56:00Z</dcterms:modified>
</cp:coreProperties>
</file>