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9A0D" w14:textId="77777777" w:rsidR="00A01AB9" w:rsidRDefault="00A01AB9" w:rsidP="00A01AB9">
      <w:pPr>
        <w:rPr>
          <w:rFonts w:ascii="Garamond" w:eastAsia="ＭＳ 明朝" w:hAnsi="Garamond" w:cstheme="minorHAnsi"/>
          <w:sz w:val="16"/>
          <w:szCs w:val="20"/>
        </w:rPr>
      </w:pPr>
      <w:r>
        <w:rPr>
          <w:rFonts w:ascii="Garamond" w:eastAsia="ＭＳ 明朝" w:hAnsi="Garamond" w:cstheme="minorHAnsi" w:hint="eastAsia"/>
          <w:b/>
          <w:sz w:val="20"/>
          <w:szCs w:val="20"/>
        </w:rPr>
        <w:t>裏磐梯の四季（冬）</w:t>
      </w:r>
    </w:p>
    <w:p w14:paraId="1218AC5B" w14:textId="77777777" w:rsidR="00A01AB9" w:rsidRDefault="00A01AB9" w:rsidP="00A01AB9">
      <w:pPr>
        <w:rPr>
          <w:rFonts w:ascii="Garamond" w:eastAsia="ＭＳ 明朝" w:hAnsi="Garamond" w:cstheme="minorHAnsi"/>
          <w:sz w:val="20"/>
          <w:szCs w:val="20"/>
        </w:rPr>
      </w:pPr>
      <w:r>
        <w:rPr>
          <w:rFonts w:ascii="Garamond" w:eastAsia="ＭＳ 明朝" w:hAnsi="Garamond" w:cstheme="minorHAnsi" w:hint="eastAsia"/>
          <w:sz w:val="20"/>
          <w:szCs w:val="20"/>
        </w:rPr>
        <w:t>冬には深い雪が裏磐梯を覆い尽くし、この地域にはスキーやスノーボーディングをしに大勢の人がこの地域に集まります。スロープを一歩外れると、スノーシュー無しでは雪の中を歩くのが非常に困難ですが、現地の専門店で貸し出してもらえます。五色沼は一面の銀世界を背景にひときわ美しい景観となります。</w:t>
      </w:r>
      <w:r>
        <w:rPr>
          <w:rFonts w:ascii="Garamond" w:eastAsia="ＭＳ 明朝" w:hAnsi="Garamond" w:cstheme="minorHAnsi"/>
          <w:sz w:val="20"/>
          <w:szCs w:val="20"/>
        </w:rPr>
        <w:t xml:space="preserve"> </w:t>
      </w:r>
      <w:r>
        <w:rPr>
          <w:rFonts w:ascii="Garamond" w:eastAsia="ＭＳ 明朝" w:hAnsi="Garamond" w:cstheme="minorHAnsi" w:hint="eastAsia"/>
          <w:sz w:val="20"/>
          <w:szCs w:val="20"/>
        </w:rPr>
        <w:t>これらの酸性の池のほとんどが凍結せず、湖水の色がより強く感じられます。</w:t>
      </w:r>
    </w:p>
    <w:p w14:paraId="5798EB69" w14:textId="77777777" w:rsidR="00A01AB9" w:rsidRDefault="00A01AB9" w:rsidP="00A01AB9">
      <w:pPr>
        <w:rPr>
          <w:rFonts w:ascii="Garamond" w:eastAsia="ＭＳ 明朝" w:hAnsi="Garamond" w:cstheme="minorHAnsi"/>
          <w:sz w:val="20"/>
          <w:szCs w:val="20"/>
        </w:rPr>
      </w:pPr>
      <w:r>
        <w:rPr>
          <w:rFonts w:ascii="Garamond" w:eastAsia="ＭＳ 明朝" w:hAnsi="Garamond" w:cstheme="minorHAnsi" w:hint="eastAsia"/>
          <w:sz w:val="20"/>
          <w:szCs w:val="20"/>
        </w:rPr>
        <w:t>深い雪が道を覆い隠し、見分けがつかなくなるので、冬の間はすべての登山道において常にガイドの同伴をおすすめします。</w:t>
      </w:r>
    </w:p>
    <w:p w14:paraId="67F2EF83" w14:textId="109803BB" w:rsidR="008D2586" w:rsidRPr="00A01AB9" w:rsidRDefault="008D2586" w:rsidP="00A01AB9"/>
    <w:sectPr w:rsidR="008D2586" w:rsidRPr="00A01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1AB9"/>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41682894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2022-10-25T04:10:00Z</dcterms:created>
  <dcterms:modified xsi:type="dcterms:W3CDTF">2022-10-25T04:10:00Z</dcterms:modified>
</cp:coreProperties>
</file>