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4B3A" w14:textId="77777777" w:rsidR="008E74A8" w:rsidRDefault="008E74A8" w:rsidP="008E74A8">
      <w:pPr>
        <w:adjustRightInd w:val="0"/>
        <w:snapToGrid w:val="0"/>
        <w:rPr>
          <w:rFonts w:ascii="Meiryo UI" w:eastAsia="Meiryo UI" w:hAnsi="Meiryo UI" w:cs="Meiryo UI"/>
          <w:b/>
          <w:sz w:val="24"/>
          <w:szCs w:val="24"/>
        </w:rPr>
      </w:pPr>
      <w:r>
        <w:rPr>
          <w:rFonts w:ascii="Meiryo UI" w:eastAsia="Meiryo UI" w:hAnsi="Meiryo UI" w:cs="Meiryo UI" w:hint="eastAsia"/>
          <w:b/>
          <w:sz w:val="24"/>
          <w:szCs w:val="24"/>
        </w:rPr>
        <w:t>中部山岳国立公園のハイキング</w:t>
      </w:r>
    </w:p>
    <w:p w14:paraId="72E1BA2C" w14:textId="77777777" w:rsidR="008E74A8" w:rsidRDefault="008E74A8" w:rsidP="008E74A8">
      <w:pPr>
        <w:adjustRightInd w:val="0"/>
        <w:snapToGrid w:val="0"/>
        <w:rPr>
          <w:rFonts w:ascii="Meiryo UI" w:eastAsia="Meiryo UI" w:hAnsi="Meiryo UI" w:cs="Meiryo UI" w:hint="eastAsia"/>
          <w:sz w:val="24"/>
          <w:szCs w:val="24"/>
        </w:rPr>
      </w:pPr>
      <w:r>
        <w:rPr>
          <w:rFonts w:ascii="Meiryo UI" w:eastAsia="Meiryo UI" w:hAnsi="Meiryo UI" w:cs="Meiryo UI" w:hint="eastAsia"/>
          <w:sz w:val="24"/>
          <w:szCs w:val="24"/>
        </w:rPr>
        <w:t xml:space="preserve">安曇野の西側にある山の斜面は徐々に急になり、中部山岳国立公園の一部、空高くそびえる北アルプスに続いています。アクセスが容易なこれらの山々は、登山者やアウトドア好きな人が国立公園の素朴な自然に身をゆだねにやってくる人気の場所です。近隣の山々では雪解けの時期が早いため登山シーズンが長く、三ヵ所ある登山道の入り口は、それぞれ短い初心者向けのコースから数日かけて山岳を横断する経験とスタミナが必要なコースまで各自の目的に合ったルートに続いています。 </w:t>
      </w:r>
    </w:p>
    <w:p w14:paraId="3DC50FEC" w14:textId="77777777" w:rsidR="00C30C98" w:rsidRPr="008E74A8" w:rsidRDefault="00C30C98" w:rsidP="008E74A8"/>
    <w:sectPr w:rsidR="00C30C98" w:rsidRPr="008E74A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E74A8"/>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429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2022-10-25T04:55:00Z</dcterms:created>
  <dcterms:modified xsi:type="dcterms:W3CDTF">2022-10-25T04:55:00Z</dcterms:modified>
</cp:coreProperties>
</file>