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FAA35" w14:textId="3AD8D91E" w:rsidR="00376B41" w:rsidRDefault="00376B41" w:rsidP="00376B41">
      <w:pPr>
        <w:spacing w:line="360" w:lineRule="exact"/>
        <w:rPr>
          <w:rFonts w:ascii="Meiryo UI" w:eastAsia="Meiryo UI" w:hAnsi="Meiryo UI" w:cs="Times New Roman"/>
          <w:color w:val="4D4843"/>
          <w:sz w:val="22"/>
        </w:rPr>
      </w:pPr>
      <w:r>
        <w:rPr>
          <w:rFonts w:ascii="Meiryo UI" w:eastAsia="Meiryo UI" w:hAnsi="Meiryo UI" w:cs="Times New Roman" w:hint="eastAsia"/>
          <w:color w:val="4D4843"/>
          <w:sz w:val="22"/>
        </w:rPr>
        <w:t>黒潮と地元の文化</w:t>
      </w:r>
    </w:p>
    <w:p w14:paraId="59D16F58" w14:textId="77777777" w:rsidR="00376B41" w:rsidRDefault="00376B41" w:rsidP="00376B41">
      <w:pPr>
        <w:spacing w:line="360" w:lineRule="exact"/>
        <w:rPr>
          <w:rFonts w:ascii="Meiryo UI" w:eastAsia="Meiryo UI" w:hAnsi="Meiryo UI" w:cs="Times New Roman" w:hint="eastAsia"/>
          <w:color w:val="4D4843"/>
          <w:sz w:val="22"/>
        </w:rPr>
      </w:pPr>
    </w:p>
    <w:p w14:paraId="52A976BC" w14:textId="77777777" w:rsidR="00376B41" w:rsidRDefault="00376B41" w:rsidP="00376B41">
      <w:pPr>
        <w:spacing w:line="360" w:lineRule="exact"/>
        <w:rPr>
          <w:rFonts w:ascii="Meiryo UI" w:eastAsia="Meiryo UI" w:hAnsi="Meiryo UI" w:cs="Times New Roman" w:hint="eastAsia"/>
          <w:color w:val="4D4843"/>
          <w:sz w:val="22"/>
        </w:rPr>
      </w:pPr>
      <w:r>
        <w:rPr>
          <w:rFonts w:ascii="Meiryo UI" w:eastAsia="Meiryo UI" w:hAnsi="Meiryo UI" w:cs="Times New Roman" w:hint="eastAsia"/>
          <w:color w:val="4D4843"/>
          <w:sz w:val="22"/>
        </w:rPr>
        <w:t>土佐清水での暮らしは、海とは切り離せないものとなっています。歴史的には海運のハブとして発展してきたこの都市は、現在では海浜観光で栄えており、日本中でも最も釣りに適した場所の1つであり続けています。これらすべてを可能にしているのが、日本の太平洋岸沿いを北に流れる暖流の黒潮（日本海流）です。この海流があるおかげで、地元の人々の間では多様な食文化が形成され、また海との共存や海への感謝を重んじる暮らしが発展してきました。こうした原則は世代から世代へと受け継がれ、地域の日々の暮らしに影響を与え続けています。</w:t>
      </w:r>
    </w:p>
    <w:p w14:paraId="1D08497A" w14:textId="77777777" w:rsidR="00574FFC" w:rsidRPr="00376B41" w:rsidRDefault="00574FFC" w:rsidP="00376B41"/>
    <w:sectPr w:rsidR="00574FFC" w:rsidRPr="00376B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04AE" w14:textId="77777777" w:rsidR="0083309B" w:rsidRDefault="0083309B" w:rsidP="002A6075">
      <w:r>
        <w:separator/>
      </w:r>
    </w:p>
  </w:endnote>
  <w:endnote w:type="continuationSeparator" w:id="0">
    <w:p w14:paraId="53ABE98B" w14:textId="77777777" w:rsidR="0083309B" w:rsidRDefault="0083309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A63" w14:textId="77777777" w:rsidR="0083309B" w:rsidRDefault="0083309B" w:rsidP="002A6075">
      <w:r>
        <w:separator/>
      </w:r>
    </w:p>
  </w:footnote>
  <w:footnote w:type="continuationSeparator" w:id="0">
    <w:p w14:paraId="22695EDC" w14:textId="77777777" w:rsidR="0083309B" w:rsidRDefault="0083309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B03"/>
    <w:rsid w:val="000D1090"/>
    <w:rsid w:val="00171E52"/>
    <w:rsid w:val="0018416C"/>
    <w:rsid w:val="0021189F"/>
    <w:rsid w:val="0023046F"/>
    <w:rsid w:val="002544D1"/>
    <w:rsid w:val="00267B06"/>
    <w:rsid w:val="002977DB"/>
    <w:rsid w:val="002A6075"/>
    <w:rsid w:val="002D55F5"/>
    <w:rsid w:val="00376B41"/>
    <w:rsid w:val="003824F4"/>
    <w:rsid w:val="003855B2"/>
    <w:rsid w:val="00395717"/>
    <w:rsid w:val="003B5484"/>
    <w:rsid w:val="003B648F"/>
    <w:rsid w:val="003B7E88"/>
    <w:rsid w:val="003E5371"/>
    <w:rsid w:val="00401D81"/>
    <w:rsid w:val="0041082C"/>
    <w:rsid w:val="004638C5"/>
    <w:rsid w:val="0049071A"/>
    <w:rsid w:val="00492594"/>
    <w:rsid w:val="004B2555"/>
    <w:rsid w:val="004B2AFB"/>
    <w:rsid w:val="004B6634"/>
    <w:rsid w:val="0050352D"/>
    <w:rsid w:val="005129C5"/>
    <w:rsid w:val="00533632"/>
    <w:rsid w:val="00542A92"/>
    <w:rsid w:val="00574FFC"/>
    <w:rsid w:val="00596369"/>
    <w:rsid w:val="005C4974"/>
    <w:rsid w:val="00606451"/>
    <w:rsid w:val="00610462"/>
    <w:rsid w:val="0061687A"/>
    <w:rsid w:val="00644896"/>
    <w:rsid w:val="00685B4D"/>
    <w:rsid w:val="00693882"/>
    <w:rsid w:val="006A1857"/>
    <w:rsid w:val="006B4F99"/>
    <w:rsid w:val="006C52B1"/>
    <w:rsid w:val="006D6D86"/>
    <w:rsid w:val="006F2D4E"/>
    <w:rsid w:val="00716281"/>
    <w:rsid w:val="00721860"/>
    <w:rsid w:val="00727F9F"/>
    <w:rsid w:val="00770364"/>
    <w:rsid w:val="007A415D"/>
    <w:rsid w:val="007C2A1D"/>
    <w:rsid w:val="007F3050"/>
    <w:rsid w:val="0083309B"/>
    <w:rsid w:val="00841C34"/>
    <w:rsid w:val="00883DB4"/>
    <w:rsid w:val="0088645F"/>
    <w:rsid w:val="008B6470"/>
    <w:rsid w:val="008D1AC5"/>
    <w:rsid w:val="008D2586"/>
    <w:rsid w:val="008D2696"/>
    <w:rsid w:val="008E2210"/>
    <w:rsid w:val="00942DC3"/>
    <w:rsid w:val="00984E3E"/>
    <w:rsid w:val="009B4E2A"/>
    <w:rsid w:val="009F3DBE"/>
    <w:rsid w:val="00A92BEC"/>
    <w:rsid w:val="00AE5436"/>
    <w:rsid w:val="00B268AD"/>
    <w:rsid w:val="00BC07F6"/>
    <w:rsid w:val="00BC0E3B"/>
    <w:rsid w:val="00BC744B"/>
    <w:rsid w:val="00BD6DFD"/>
    <w:rsid w:val="00C07938"/>
    <w:rsid w:val="00CE4272"/>
    <w:rsid w:val="00CF1756"/>
    <w:rsid w:val="00CF4734"/>
    <w:rsid w:val="00D63340"/>
    <w:rsid w:val="00DB5B86"/>
    <w:rsid w:val="00DD4ABD"/>
    <w:rsid w:val="00DD62C2"/>
    <w:rsid w:val="00DF1329"/>
    <w:rsid w:val="00DF797E"/>
    <w:rsid w:val="00E44936"/>
    <w:rsid w:val="00E950F6"/>
    <w:rsid w:val="00ED6807"/>
    <w:rsid w:val="00F13B9F"/>
    <w:rsid w:val="00F16BEC"/>
    <w:rsid w:val="00F6239F"/>
    <w:rsid w:val="00F9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888E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194312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420752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805E1-3169-432E-9664-A8D9B228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2022-10-25T05:18:00Z</dcterms:created>
  <dcterms:modified xsi:type="dcterms:W3CDTF">2022-10-25T05:18:00Z</dcterms:modified>
</cp:coreProperties>
</file>