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B590D" w14:textId="64F8F7DB" w:rsidR="00D57DCC" w:rsidRDefault="00D57DCC" w:rsidP="00D57DCC">
      <w:pPr>
        <w:spacing w:line="360" w:lineRule="exact"/>
        <w:rPr>
          <w:rFonts w:ascii="Meiryo UI" w:eastAsia="Meiryo UI" w:hAnsi="Meiryo UI" w:cs="Times New Roman"/>
          <w:color w:val="4D4843"/>
          <w:sz w:val="24"/>
          <w:szCs w:val="24"/>
        </w:rPr>
      </w:pPr>
      <w:r>
        <w:rPr>
          <w:rFonts w:ascii="Meiryo UI" w:eastAsia="Meiryo UI" w:hAnsi="Meiryo UI" w:cs="Times New Roman" w:hint="eastAsia"/>
          <w:color w:val="4D4843"/>
          <w:sz w:val="24"/>
          <w:szCs w:val="24"/>
        </w:rPr>
        <w:t>津呂の海成段丘</w:t>
      </w:r>
    </w:p>
    <w:p w14:paraId="4A241067" w14:textId="77777777" w:rsidR="00D57DCC" w:rsidRDefault="00D57DCC" w:rsidP="00D57DCC">
      <w:pPr>
        <w:spacing w:line="360" w:lineRule="exact"/>
        <w:rPr>
          <w:rFonts w:ascii="Meiryo UI" w:eastAsia="Meiryo UI" w:hAnsi="Meiryo UI" w:cs="Times New Roman" w:hint="eastAsia"/>
          <w:color w:val="4D4843"/>
          <w:sz w:val="24"/>
          <w:szCs w:val="24"/>
        </w:rPr>
      </w:pPr>
    </w:p>
    <w:p w14:paraId="64962099" w14:textId="77777777" w:rsidR="00D57DCC" w:rsidRDefault="00D57DCC" w:rsidP="00D57DCC">
      <w:pPr>
        <w:spacing w:line="360" w:lineRule="exact"/>
        <w:rPr>
          <w:rFonts w:ascii="Meiryo UI" w:eastAsia="Meiryo UI" w:hAnsi="Meiryo UI" w:cs="Times New Roman" w:hint="eastAsia"/>
          <w:color w:val="4D4843"/>
          <w:sz w:val="24"/>
          <w:szCs w:val="24"/>
        </w:rPr>
      </w:pPr>
      <w:r>
        <w:rPr>
          <w:rFonts w:ascii="Meiryo UI" w:eastAsia="Meiryo UI" w:hAnsi="Meiryo UI" w:cs="Times New Roman" w:hint="eastAsia"/>
          <w:color w:val="4D4843"/>
          <w:sz w:val="24"/>
          <w:szCs w:val="24"/>
        </w:rPr>
        <w:t>土佐清水地域の特徴は、特に海面位またその近くで、平坦で耕作に適した土地がないことです。森に覆われた丘が沿岸にそびえ、建造物や田畑向けの場所はほとんどありません。唯一の例外は、いわゆる海成段丘であり、沿岸に散見されます。階段のような形状をしており、通常は海抜十数メートルのところにあります。地元の言葉で駄場と呼ばれるテーブル状の地形は、何千年にも及ぶ浅水域での海食作用で形成されました。地盤隆起および度重なる海面位変化によって、徐々に波間から出現したと考えられています。</w:t>
      </w:r>
    </w:p>
    <w:p w14:paraId="6E6D7DF9" w14:textId="77777777" w:rsidR="00D57DCC" w:rsidRDefault="00D57DCC" w:rsidP="00D57DCC">
      <w:pPr>
        <w:spacing w:line="360" w:lineRule="exact"/>
        <w:rPr>
          <w:rFonts w:ascii="Meiryo UI" w:eastAsia="Meiryo UI" w:hAnsi="Meiryo UI" w:cs="Times New Roman" w:hint="eastAsia"/>
          <w:color w:val="4D4843"/>
          <w:sz w:val="24"/>
          <w:szCs w:val="24"/>
        </w:rPr>
      </w:pPr>
    </w:p>
    <w:p w14:paraId="7986A4FA" w14:textId="77777777" w:rsidR="00D57DCC" w:rsidRDefault="00D57DCC" w:rsidP="00D57DCC">
      <w:pPr>
        <w:spacing w:line="360" w:lineRule="exact"/>
        <w:rPr>
          <w:rFonts w:ascii="Meiryo UI" w:eastAsia="Meiryo UI" w:hAnsi="Meiryo UI" w:cs="Times New Roman" w:hint="eastAsia"/>
          <w:color w:val="4D4843"/>
          <w:sz w:val="24"/>
          <w:szCs w:val="24"/>
        </w:rPr>
      </w:pPr>
      <w:r>
        <w:rPr>
          <w:rFonts w:ascii="Meiryo UI" w:eastAsia="Meiryo UI" w:hAnsi="Meiryo UI" w:cs="Times New Roman" w:hint="eastAsia"/>
          <w:color w:val="4D4843"/>
          <w:sz w:val="24"/>
          <w:szCs w:val="24"/>
        </w:rPr>
        <w:t>海成段丘では農業が可能であり、伝統的に野菜や他の作物の栽培が行われてきました。津呂の周辺および大谷では現在でも行われています。津呂ではツバキや他の樹木が段丘畑の周りに植えられており、作物を風から守っています。大谷では駄場に水田があり、かんがいは江戸時代（1603～1868年）に整えられました。</w:t>
      </w:r>
    </w:p>
    <w:p w14:paraId="1D08497A" w14:textId="77777777" w:rsidR="00574FFC" w:rsidRPr="00D57DCC" w:rsidRDefault="00574FFC" w:rsidP="00D57DCC"/>
    <w:sectPr w:rsidR="00574FFC" w:rsidRPr="00D57D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104AE" w14:textId="77777777" w:rsidR="0083309B" w:rsidRDefault="0083309B" w:rsidP="002A6075">
      <w:r>
        <w:separator/>
      </w:r>
    </w:p>
  </w:endnote>
  <w:endnote w:type="continuationSeparator" w:id="0">
    <w:p w14:paraId="53ABE98B" w14:textId="77777777" w:rsidR="0083309B" w:rsidRDefault="0083309B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20A63" w14:textId="77777777" w:rsidR="0083309B" w:rsidRDefault="0083309B" w:rsidP="002A6075">
      <w:r>
        <w:separator/>
      </w:r>
    </w:p>
  </w:footnote>
  <w:footnote w:type="continuationSeparator" w:id="0">
    <w:p w14:paraId="22695EDC" w14:textId="77777777" w:rsidR="0083309B" w:rsidRDefault="0083309B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65B03"/>
    <w:rsid w:val="000D1090"/>
    <w:rsid w:val="00171E52"/>
    <w:rsid w:val="0018416C"/>
    <w:rsid w:val="0021189F"/>
    <w:rsid w:val="0023046F"/>
    <w:rsid w:val="002544D1"/>
    <w:rsid w:val="00267B06"/>
    <w:rsid w:val="002977DB"/>
    <w:rsid w:val="002A6075"/>
    <w:rsid w:val="002D55F5"/>
    <w:rsid w:val="003824F4"/>
    <w:rsid w:val="003855B2"/>
    <w:rsid w:val="00395717"/>
    <w:rsid w:val="003B5484"/>
    <w:rsid w:val="003B648F"/>
    <w:rsid w:val="003B7E88"/>
    <w:rsid w:val="003E5371"/>
    <w:rsid w:val="00401D81"/>
    <w:rsid w:val="0041082C"/>
    <w:rsid w:val="004638C5"/>
    <w:rsid w:val="0049071A"/>
    <w:rsid w:val="00492594"/>
    <w:rsid w:val="004B2555"/>
    <w:rsid w:val="004B2AFB"/>
    <w:rsid w:val="004B6634"/>
    <w:rsid w:val="0050352D"/>
    <w:rsid w:val="005129C5"/>
    <w:rsid w:val="00533632"/>
    <w:rsid w:val="00542A92"/>
    <w:rsid w:val="00574FFC"/>
    <w:rsid w:val="00596369"/>
    <w:rsid w:val="005C4974"/>
    <w:rsid w:val="00606451"/>
    <w:rsid w:val="00610462"/>
    <w:rsid w:val="0061687A"/>
    <w:rsid w:val="00644896"/>
    <w:rsid w:val="00685B4D"/>
    <w:rsid w:val="00693882"/>
    <w:rsid w:val="006A1857"/>
    <w:rsid w:val="006B4F99"/>
    <w:rsid w:val="006C52B1"/>
    <w:rsid w:val="006D6D86"/>
    <w:rsid w:val="006F2D4E"/>
    <w:rsid w:val="00716281"/>
    <w:rsid w:val="00721860"/>
    <w:rsid w:val="00727F9F"/>
    <w:rsid w:val="00770364"/>
    <w:rsid w:val="007A415D"/>
    <w:rsid w:val="007C2A1D"/>
    <w:rsid w:val="007F3050"/>
    <w:rsid w:val="0083309B"/>
    <w:rsid w:val="00841C34"/>
    <w:rsid w:val="00883DB4"/>
    <w:rsid w:val="0088645F"/>
    <w:rsid w:val="008B6470"/>
    <w:rsid w:val="008D1AC5"/>
    <w:rsid w:val="008D2586"/>
    <w:rsid w:val="008D2696"/>
    <w:rsid w:val="008E2210"/>
    <w:rsid w:val="00942DC3"/>
    <w:rsid w:val="00984E3E"/>
    <w:rsid w:val="009B4E2A"/>
    <w:rsid w:val="009F3DBE"/>
    <w:rsid w:val="00A92BEC"/>
    <w:rsid w:val="00AE5436"/>
    <w:rsid w:val="00B268AD"/>
    <w:rsid w:val="00BC07F6"/>
    <w:rsid w:val="00BC0E3B"/>
    <w:rsid w:val="00BC744B"/>
    <w:rsid w:val="00BD6DFD"/>
    <w:rsid w:val="00C07938"/>
    <w:rsid w:val="00CE4272"/>
    <w:rsid w:val="00CF1756"/>
    <w:rsid w:val="00CF4734"/>
    <w:rsid w:val="00D57DCC"/>
    <w:rsid w:val="00D63340"/>
    <w:rsid w:val="00DB5B86"/>
    <w:rsid w:val="00DD4ABD"/>
    <w:rsid w:val="00DD62C2"/>
    <w:rsid w:val="00DF1329"/>
    <w:rsid w:val="00DF797E"/>
    <w:rsid w:val="00E44936"/>
    <w:rsid w:val="00E950F6"/>
    <w:rsid w:val="00ED6807"/>
    <w:rsid w:val="00F13B9F"/>
    <w:rsid w:val="00F16BEC"/>
    <w:rsid w:val="00F6239F"/>
    <w:rsid w:val="00F9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5888E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805E1-3169-432E-9664-A8D9B228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2022-10-25T05:19:00Z</dcterms:created>
  <dcterms:modified xsi:type="dcterms:W3CDTF">2022-10-25T05:19:00Z</dcterms:modified>
</cp:coreProperties>
</file>