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D881" w14:textId="3F59E9FB" w:rsidR="00147BB3" w:rsidRDefault="00147BB3" w:rsidP="00147BB3">
      <w:pPr>
        <w:rPr>
          <w:rFonts w:ascii="Meiryo UI" w:eastAsia="Meiryo UI" w:hAnsi="Meiryo UI"/>
        </w:rPr>
      </w:pPr>
      <w:r>
        <w:rPr>
          <w:rFonts w:ascii="Meiryo UI" w:eastAsia="Meiryo UI" w:hAnsi="Meiryo UI" w:hint="eastAsia"/>
        </w:rPr>
        <w:t>渦の道</w:t>
      </w:r>
    </w:p>
    <w:p w14:paraId="7820BEAD" w14:textId="77777777" w:rsidR="00147BB3" w:rsidRDefault="00147BB3" w:rsidP="00147BB3">
      <w:pPr>
        <w:rPr>
          <w:rFonts w:ascii="Meiryo UI" w:eastAsia="Meiryo UI" w:hAnsi="Meiryo UI" w:hint="eastAsia"/>
        </w:rPr>
      </w:pPr>
    </w:p>
    <w:p w14:paraId="1B3FEFAE" w14:textId="77777777" w:rsidR="00147BB3" w:rsidRDefault="00147BB3" w:rsidP="00147BB3">
      <w:pPr>
        <w:rPr>
          <w:rFonts w:ascii="Meiryo UI" w:eastAsia="Meiryo UI" w:hAnsi="Meiryo UI" w:hint="eastAsia"/>
        </w:rPr>
      </w:pPr>
      <w:r>
        <w:rPr>
          <w:rFonts w:ascii="Meiryo UI" w:eastAsia="Meiryo UI" w:hAnsi="Meiryo UI" w:hint="eastAsia"/>
        </w:rPr>
        <w:t>最も楽に（それも一番濡れずに！）、鳴門の壮観な渦潮を間近で見るには、渦の道を散歩するのが一番の方法です。この空中散歩道は堂々たる大鳴門橋の橋桁上にあり、岸から450mの所に観覧者を連れ出します。大きさ・威力、そしてひきつけられるような模様で名高い鳴門の渦潮の真上に、観覧者は立つことができます。</w:t>
      </w:r>
    </w:p>
    <w:p w14:paraId="7EDAB15C" w14:textId="77777777" w:rsidR="00147BB3" w:rsidRDefault="00147BB3" w:rsidP="00147BB3">
      <w:pPr>
        <w:rPr>
          <w:rFonts w:ascii="Meiryo UI" w:eastAsia="Meiryo UI" w:hAnsi="Meiryo UI" w:hint="eastAsia"/>
        </w:rPr>
      </w:pPr>
    </w:p>
    <w:p w14:paraId="26D31DBF" w14:textId="77777777" w:rsidR="00147BB3" w:rsidRDefault="00147BB3" w:rsidP="00147BB3">
      <w:pPr>
        <w:rPr>
          <w:rFonts w:ascii="Meiryo UI" w:eastAsia="Meiryo UI" w:hAnsi="Meiryo UI" w:hint="eastAsia"/>
        </w:rPr>
      </w:pPr>
      <w:r>
        <w:rPr>
          <w:rFonts w:ascii="Meiryo UI" w:eastAsia="Meiryo UI" w:hAnsi="Meiryo UI" w:hint="eastAsia"/>
        </w:rPr>
        <w:t>スマートなデザインの通路は金網に囲まれ、潮風を通します。100mごとに設けられた休憩所では金網にガラスパネルが組み入れられており、大鳴門橋やその周りに波打つ潮流の迫力ある景色を楽しめます。散歩の一番最後には回遊式の展望室があり、連続して床にはめ込まれた超頑丈な強化ガラス板のそばを来訪者は通ります。ここから、足下45mで出現しては揺れ踊りまた姿を消す渦潮を堪能できます。</w:t>
      </w:r>
    </w:p>
    <w:p w14:paraId="14B25160" w14:textId="77777777" w:rsidR="00A76085" w:rsidRPr="00147BB3" w:rsidRDefault="00A76085" w:rsidP="00147BB3"/>
    <w:sectPr w:rsidR="00A76085" w:rsidRPr="00147BB3"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47BB3"/>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3496">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2022-10-25T05:32:00Z</dcterms:created>
  <dcterms:modified xsi:type="dcterms:W3CDTF">2022-10-25T05:32:00Z</dcterms:modified>
</cp:coreProperties>
</file>