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5887F" w14:textId="77777777" w:rsidR="00E34A4F" w:rsidRDefault="00E34A4F" w:rsidP="00E34A4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sz w:val="22"/>
        </w:rPr>
        <w:t>中国自然歩道　氷室（風穴）</w:t>
      </w:r>
    </w:p>
    <w:p w14:paraId="6B123020" w14:textId="77777777" w:rsidR="00E34A4F" w:rsidRDefault="00E34A4F" w:rsidP="00E34A4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</w:p>
    <w:p w14:paraId="33CD1A1C" w14:textId="77777777" w:rsidR="00E34A4F" w:rsidRDefault="00E34A4F" w:rsidP="00E34A4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丘陵にある、この苔に覆われた石の並ぶくぼみは、人間の独創性を自然の冷蔵効果と組み合わせた伝統的な冷蔵構造、風穴である。夏には、山の上層部が太陽によって暖められるため、山中の冷たい空気が下方に流れ、丘陵の多孔質な溶岩の割れ目を通って噴き出す。冷気を閉じ込めるために作られた構造で、内側に雪を置いてたたき固め、氷を成形していた。冷気が絶えず山から噴き出し、その構造内部を夏中冷やし続ける。</w:t>
      </w:r>
    </w:p>
    <w:p w14:paraId="5E6F7FF5" w14:textId="77777777" w:rsidR="00E34A4F" w:rsidRDefault="00E34A4F" w:rsidP="00E34A4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i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風穴（ふうけつ）は少なくとも 17 世紀には採り入れられていたが、1866 年に長野県で画期的な新しい使い方が注目された。カイコの卵の輸出販売が海外で失敗した後に、返却された卵が地域の風穴に保管された。その年のカイコは晩春の霜による打撃を受けたが、生産者が保管していた卵を持ち出すと、冷蔵していたためそれらに影響はなかった。この発見は日本の養蚕業にとって革命的なもので、絹生産者は大量の卵を保管し、年に数回生産できるようになった。</w:t>
      </w:r>
    </w:p>
    <w:p w14:paraId="768CC765" w14:textId="77777777" w:rsidR="00E34A4F" w:rsidRDefault="00E34A4F" w:rsidP="00E34A4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この大山風穴は 1911 年頃に作られた。毎年晩春に、ここに保管されたカイコの卵は馬に載せられ、米子へ運ばれて売られた。この風穴に入れていた雪すら売れた。「大山氷」とラベルを付け、地元商品として高く評価された。大正時代（1912 年 - 1926年）中期までに、冷蔵庫が商品化され一般に流通し始めたため、風穴を使うことは減った。ここにある構造はその頃に廃れた。</w:t>
      </w:r>
    </w:p>
    <w:p w14:paraId="11CA7564" w14:textId="77777777" w:rsidR="00E34A4F" w:rsidRDefault="00E34A4F" w:rsidP="00E34A4F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i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しかし</w:t>
      </w:r>
      <w:r>
        <w:rPr>
          <w:rFonts w:ascii="Times New Roman" w:eastAsia="ＭＳ 明朝" w:hAnsi="Times New Roman" w:cs="Times New Roman" w:hint="eastAsia"/>
          <w:i/>
          <w:sz w:val="24"/>
          <w:szCs w:val="24"/>
        </w:rPr>
        <w:t>、</w:t>
      </w:r>
      <w:r>
        <w:rPr>
          <w:rFonts w:ascii="Meiryo UI" w:eastAsia="Meiryo UI" w:hAnsi="Meiryo UI" w:cs="Times New Roman" w:hint="eastAsia"/>
          <w:sz w:val="22"/>
        </w:rPr>
        <w:t>風穴は短いながらも再帰した。2011 年 3 月 11 日に福島県で破壊的な津波が起き、大規模な電気不足により計画停電が行われた。その際生産者は再び</w:t>
      </w:r>
      <w:r>
        <w:rPr>
          <w:rFonts w:ascii="Times New Roman" w:eastAsia="ＭＳ 明朝" w:hAnsi="Times New Roman" w:cs="Times New Roman" w:hint="eastAsia"/>
          <w:i/>
          <w:sz w:val="24"/>
          <w:szCs w:val="24"/>
        </w:rPr>
        <w:t>風穴</w:t>
      </w:r>
      <w:r>
        <w:rPr>
          <w:rFonts w:ascii="Meiryo UI" w:eastAsia="Meiryo UI" w:hAnsi="Meiryo UI" w:cs="Times New Roman" w:hint="eastAsia"/>
          <w:sz w:val="22"/>
        </w:rPr>
        <w:t>を利用してカイコの卵を保管した。</w:t>
      </w:r>
    </w:p>
    <w:p w14:paraId="07D4BB48" w14:textId="4302C4CB" w:rsidR="000F2EA1" w:rsidRPr="00E34A4F" w:rsidRDefault="000F2EA1" w:rsidP="00E34A4F"/>
    <w:sectPr w:rsidR="000F2EA1" w:rsidRPr="00E34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34A4F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1588-131F-458E-BE27-1AA1BC5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2022-10-25T08:18:00Z</dcterms:created>
  <dcterms:modified xsi:type="dcterms:W3CDTF">2022-10-25T08:18:00Z</dcterms:modified>
</cp:coreProperties>
</file>