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948B" w14:textId="77777777" w:rsidR="00A76912" w:rsidRDefault="00A76912" w:rsidP="00A76912">
      <w:pPr>
        <w:adjustRightInd w:val="0"/>
        <w:snapToGrid w:val="0"/>
        <w:jc w:val="left"/>
        <w:rPr>
          <w:rFonts w:ascii="Meiryo UI" w:eastAsia="Meiryo UI" w:hAnsi="Meiryo UI" w:cs="Calibri"/>
          <w:b/>
          <w:bCs/>
          <w:szCs w:val="21"/>
        </w:rPr>
      </w:pPr>
      <w:r>
        <w:rPr>
          <w:rFonts w:ascii="Meiryo UI" w:eastAsia="Meiryo UI" w:hAnsi="Meiryo UI" w:cs="Calibri" w:hint="eastAsia"/>
          <w:b/>
          <w:bCs/>
          <w:szCs w:val="21"/>
        </w:rPr>
        <w:t>九十九島の自然環境</w:t>
      </w:r>
    </w:p>
    <w:p w14:paraId="7A7E5CE7" w14:textId="77777777" w:rsidR="00A76912" w:rsidRDefault="00A76912" w:rsidP="00A76912">
      <w:pPr>
        <w:adjustRightInd w:val="0"/>
        <w:snapToGrid w:val="0"/>
        <w:jc w:val="left"/>
        <w:rPr>
          <w:rFonts w:ascii="Meiryo UI" w:eastAsia="Meiryo UI" w:hAnsi="Meiryo UI" w:cs="Calibri" w:hint="eastAsia"/>
          <w:szCs w:val="21"/>
        </w:rPr>
      </w:pPr>
    </w:p>
    <w:p w14:paraId="5CBF03E6"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&lt;テキストボックス&gt;</w:t>
      </w:r>
    </w:p>
    <w:p w14:paraId="270583AB" w14:textId="77777777" w:rsidR="00A76912" w:rsidRDefault="00A76912" w:rsidP="00A76912">
      <w:pPr>
        <w:adjustRightInd w:val="0"/>
        <w:snapToGrid w:val="0"/>
        <w:jc w:val="left"/>
        <w:rPr>
          <w:rFonts w:ascii="Meiryo UI" w:eastAsia="Meiryo UI" w:hAnsi="Meiryo UI" w:cs="Calibri" w:hint="eastAsia"/>
          <w:szCs w:val="21"/>
        </w:rPr>
      </w:pPr>
    </w:p>
    <w:p w14:paraId="19990D4B"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xml:space="preserve">九十九島の島々の多くは青々と茂る草木で覆われており、青い海と印象的なコントラストを描いています。九十九島は暖温帯に属しているため、冬には気温が下がり、落葉樹の葉が枯れ落ちます。島々の樹木の大部分を占める針葉樹は、4月か5月に落葉します。これらの落ち葉や他の植物性の物質はゆっくり分解され、新しい豊かな土壌を生み出します。 </w:t>
      </w:r>
    </w:p>
    <w:p w14:paraId="1F9FA561" w14:textId="77777777" w:rsidR="00A76912" w:rsidRDefault="00A76912" w:rsidP="00A76912">
      <w:pPr>
        <w:adjustRightInd w:val="0"/>
        <w:snapToGrid w:val="0"/>
        <w:jc w:val="left"/>
        <w:rPr>
          <w:rFonts w:ascii="Meiryo UI" w:eastAsia="Meiryo UI" w:hAnsi="Meiryo UI" w:cs="Calibri" w:hint="eastAsia"/>
          <w:szCs w:val="21"/>
        </w:rPr>
      </w:pPr>
    </w:p>
    <w:p w14:paraId="4A983761"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九十九島の沿岸地域では、佐々川や相浦川をはじめとする河川が、森から養分を豊富に含んだ水を海に運び、多様な海の生物を養います。</w:t>
      </w:r>
    </w:p>
    <w:p w14:paraId="4C916678" w14:textId="77777777" w:rsidR="00A76912" w:rsidRDefault="00A76912" w:rsidP="00A76912">
      <w:pPr>
        <w:adjustRightInd w:val="0"/>
        <w:snapToGrid w:val="0"/>
        <w:jc w:val="left"/>
        <w:rPr>
          <w:rFonts w:ascii="Meiryo UI" w:eastAsia="Meiryo UI" w:hAnsi="Meiryo UI" w:cs="Calibri" w:hint="eastAsia"/>
          <w:szCs w:val="21"/>
        </w:rPr>
      </w:pPr>
    </w:p>
    <w:p w14:paraId="0114E875"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展示写真の詳しい情報を見るにはQRコードを使ってください。無料WiFiが利用できます。</w:t>
      </w:r>
    </w:p>
    <w:p w14:paraId="1A268255" w14:textId="77777777" w:rsidR="00A76912" w:rsidRDefault="00A76912" w:rsidP="00A76912">
      <w:pPr>
        <w:adjustRightInd w:val="0"/>
        <w:snapToGrid w:val="0"/>
        <w:jc w:val="left"/>
        <w:rPr>
          <w:rFonts w:ascii="Meiryo UI" w:eastAsia="Meiryo UI" w:hAnsi="Meiryo UI" w:cs="Calibri" w:hint="eastAsia"/>
          <w:szCs w:val="21"/>
        </w:rPr>
      </w:pPr>
    </w:p>
    <w:p w14:paraId="5262C8B3" w14:textId="77777777" w:rsidR="00A76912" w:rsidRDefault="00A76912" w:rsidP="00A76912">
      <w:pPr>
        <w:adjustRightInd w:val="0"/>
        <w:snapToGrid w:val="0"/>
        <w:jc w:val="left"/>
        <w:rPr>
          <w:rFonts w:ascii="Meiryo UI" w:eastAsia="Meiryo UI" w:hAnsi="Meiryo UI" w:cs="Calibri" w:hint="eastAsia"/>
          <w:szCs w:val="21"/>
        </w:rPr>
      </w:pPr>
    </w:p>
    <w:p w14:paraId="32BA6DDB"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&lt;島/水流の図&gt;</w:t>
      </w:r>
    </w:p>
    <w:p w14:paraId="35153F3B" w14:textId="77777777" w:rsidR="00A76912" w:rsidRDefault="00A76912" w:rsidP="00A76912">
      <w:pPr>
        <w:adjustRightInd w:val="0"/>
        <w:snapToGrid w:val="0"/>
        <w:jc w:val="left"/>
        <w:rPr>
          <w:rFonts w:ascii="Meiryo UI" w:eastAsia="Meiryo UI" w:hAnsi="Meiryo UI" w:cs="Calibri" w:hint="eastAsia"/>
          <w:szCs w:val="21"/>
        </w:rPr>
      </w:pPr>
    </w:p>
    <w:p w14:paraId="0B2777A7"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腐植土：養分に富んだ土壌</w:t>
      </w:r>
    </w:p>
    <w:p w14:paraId="04260482" w14:textId="77777777" w:rsidR="00A76912" w:rsidRDefault="00A76912" w:rsidP="00A76912">
      <w:pPr>
        <w:adjustRightInd w:val="0"/>
        <w:snapToGrid w:val="0"/>
        <w:jc w:val="left"/>
        <w:rPr>
          <w:rFonts w:ascii="Meiryo UI" w:eastAsia="Meiryo UI" w:hAnsi="Meiryo UI" w:cs="Calibri" w:hint="eastAsia"/>
          <w:szCs w:val="21"/>
        </w:rPr>
      </w:pPr>
    </w:p>
    <w:p w14:paraId="4187A39A"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1</w:t>
      </w:r>
    </w:p>
    <w:p w14:paraId="0B9C2384"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地下を流れる水は、大量の養分を運びます。</w:t>
      </w:r>
    </w:p>
    <w:p w14:paraId="000B26E5" w14:textId="77777777" w:rsidR="00A76912" w:rsidRDefault="00A76912" w:rsidP="00A76912">
      <w:pPr>
        <w:adjustRightInd w:val="0"/>
        <w:snapToGrid w:val="0"/>
        <w:jc w:val="left"/>
        <w:rPr>
          <w:rFonts w:ascii="Meiryo UI" w:eastAsia="Meiryo UI" w:hAnsi="Meiryo UI" w:cs="Calibri" w:hint="eastAsia"/>
          <w:szCs w:val="21"/>
        </w:rPr>
      </w:pPr>
    </w:p>
    <w:p w14:paraId="46DFCB8D"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2</w:t>
      </w:r>
    </w:p>
    <w:p w14:paraId="1290A815"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水中の養分は水生植物やプランクトンの食物となります。</w:t>
      </w:r>
    </w:p>
    <w:p w14:paraId="528CF629" w14:textId="77777777" w:rsidR="00A76912" w:rsidRDefault="00A76912" w:rsidP="00A76912">
      <w:pPr>
        <w:adjustRightInd w:val="0"/>
        <w:snapToGrid w:val="0"/>
        <w:jc w:val="left"/>
        <w:rPr>
          <w:rFonts w:ascii="Meiryo UI" w:eastAsia="Meiryo UI" w:hAnsi="Meiryo UI" w:cs="Calibri" w:hint="eastAsia"/>
          <w:szCs w:val="21"/>
        </w:rPr>
      </w:pPr>
    </w:p>
    <w:p w14:paraId="04CC5625"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3</w:t>
      </w:r>
    </w:p>
    <w:p w14:paraId="2E11755A"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小型の魚類や甲殻類などがこの植物とプランクトンを食べます。</w:t>
      </w:r>
    </w:p>
    <w:p w14:paraId="6ECFC21A" w14:textId="77777777" w:rsidR="00A76912" w:rsidRDefault="00A76912" w:rsidP="00A76912">
      <w:pPr>
        <w:adjustRightInd w:val="0"/>
        <w:snapToGrid w:val="0"/>
        <w:jc w:val="left"/>
        <w:rPr>
          <w:rFonts w:ascii="Meiryo UI" w:eastAsia="Meiryo UI" w:hAnsi="Meiryo UI" w:cs="Calibri" w:hint="eastAsia"/>
          <w:szCs w:val="21"/>
        </w:rPr>
      </w:pPr>
    </w:p>
    <w:p w14:paraId="3356596E"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4</w:t>
      </w:r>
    </w:p>
    <w:p w14:paraId="12B19FB7"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小型の動物は大型魚や他の動物に食べられます。</w:t>
      </w:r>
    </w:p>
    <w:p w14:paraId="4348DF49" w14:textId="77777777" w:rsidR="00A76912" w:rsidRDefault="00A76912" w:rsidP="00A76912">
      <w:pPr>
        <w:adjustRightInd w:val="0"/>
        <w:snapToGrid w:val="0"/>
        <w:jc w:val="left"/>
        <w:rPr>
          <w:rFonts w:ascii="Meiryo UI" w:eastAsia="Meiryo UI" w:hAnsi="Meiryo UI" w:cs="Calibri" w:hint="eastAsia"/>
          <w:szCs w:val="21"/>
        </w:rPr>
      </w:pPr>
    </w:p>
    <w:p w14:paraId="5DAAC903" w14:textId="77777777" w:rsidR="00A76912" w:rsidRDefault="00A76912" w:rsidP="00A76912">
      <w:pPr>
        <w:adjustRightInd w:val="0"/>
        <w:snapToGrid w:val="0"/>
        <w:jc w:val="left"/>
        <w:rPr>
          <w:rFonts w:ascii="Meiryo UI" w:eastAsia="Meiryo UI" w:hAnsi="Meiryo UI" w:cs="Calibri" w:hint="eastAsia"/>
          <w:szCs w:val="21"/>
        </w:rPr>
      </w:pPr>
    </w:p>
    <w:p w14:paraId="7BEE5B97"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オーディオから：</w:t>
      </w:r>
    </w:p>
    <w:p w14:paraId="023CB874" w14:textId="77777777" w:rsidR="00A76912" w:rsidRDefault="00A76912" w:rsidP="00A76912">
      <w:pPr>
        <w:adjustRightInd w:val="0"/>
        <w:snapToGrid w:val="0"/>
        <w:jc w:val="left"/>
        <w:rPr>
          <w:rFonts w:ascii="Meiryo UI" w:eastAsia="Meiryo UI" w:hAnsi="Meiryo UI" w:cs="Calibri" w:hint="eastAsia"/>
          <w:szCs w:val="21"/>
        </w:rPr>
      </w:pPr>
    </w:p>
    <w:p w14:paraId="6E7CF2B5" w14:textId="77777777" w:rsidR="00A76912" w:rsidRDefault="00A76912" w:rsidP="00A76912">
      <w:pPr>
        <w:adjustRightInd w:val="0"/>
        <w:snapToGrid w:val="0"/>
        <w:jc w:val="left"/>
        <w:rPr>
          <w:rFonts w:ascii="Meiryo UI" w:eastAsia="Meiryo UI" w:hAnsi="Meiryo UI" w:cs="Calibri" w:hint="eastAsia"/>
          <w:b/>
          <w:bCs/>
          <w:szCs w:val="21"/>
        </w:rPr>
      </w:pPr>
      <w:r>
        <w:rPr>
          <w:rFonts w:ascii="Meiryo UI" w:eastAsia="Meiryo UI" w:hAnsi="Meiryo UI" w:cs="Calibri" w:hint="eastAsia"/>
          <w:b/>
          <w:bCs/>
          <w:szCs w:val="21"/>
        </w:rPr>
        <w:t>岩礁</w:t>
      </w:r>
    </w:p>
    <w:p w14:paraId="4A780F47"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九十九島の海岸線の一部は岩石でできています。このような岩礁はイソギンチャクやフジツボなどの生物の生息域であり、小型の魚類や貝類の避難場所です。潮が引くと残された小型魚類や甲殻類が見られる潮だまりは、自然観察にぴったりの場所です。</w:t>
      </w:r>
    </w:p>
    <w:p w14:paraId="7AEEFB91" w14:textId="77777777" w:rsidR="00A76912" w:rsidRDefault="00A76912" w:rsidP="00A76912">
      <w:pPr>
        <w:adjustRightInd w:val="0"/>
        <w:snapToGrid w:val="0"/>
        <w:jc w:val="left"/>
        <w:rPr>
          <w:rFonts w:ascii="Meiryo UI" w:eastAsia="Meiryo UI" w:hAnsi="Meiryo UI" w:cs="Calibri" w:hint="eastAsia"/>
          <w:szCs w:val="21"/>
        </w:rPr>
      </w:pPr>
    </w:p>
    <w:p w14:paraId="3D35F5A4" w14:textId="77777777" w:rsidR="00A76912" w:rsidRDefault="00A76912" w:rsidP="00A76912">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島と植物</w:t>
      </w:r>
    </w:p>
    <w:p w14:paraId="5A1D7A1B" w14:textId="77777777" w:rsidR="00A76912" w:rsidRDefault="00A76912" w:rsidP="00A76912">
      <w:pPr>
        <w:adjustRightInd w:val="0"/>
        <w:snapToGrid w:val="0"/>
        <w:rPr>
          <w:rFonts w:ascii="Meiryo UI" w:eastAsia="Meiryo UI" w:hAnsi="Meiryo UI" w:cs="Calibri" w:hint="eastAsia"/>
          <w:szCs w:val="21"/>
        </w:rPr>
      </w:pPr>
      <w:r>
        <w:rPr>
          <w:rFonts w:ascii="Meiryo UI" w:eastAsia="Meiryo UI" w:hAnsi="Meiryo UI" w:cs="Calibri" w:hint="eastAsia"/>
          <w:szCs w:val="21"/>
        </w:rPr>
        <w:t>風を避けられるものがある浜には、カノコユリやハマボウが生育します。風の当たる場所では、クロマツ、背の高いスダジイ（</w:t>
      </w:r>
      <w:r>
        <w:rPr>
          <w:rFonts w:ascii="Meiryo UI" w:eastAsia="Meiryo UI" w:hAnsi="Meiryo UI" w:cs="Calibri" w:hint="eastAsia"/>
          <w:i/>
          <w:iCs/>
          <w:szCs w:val="21"/>
        </w:rPr>
        <w:t>Castanopsis sieboldii</w:t>
      </w:r>
      <w:r>
        <w:rPr>
          <w:rFonts w:ascii="Meiryo UI" w:eastAsia="Meiryo UI" w:hAnsi="Meiryo UI" w:cs="Calibri" w:hint="eastAsia"/>
          <w:szCs w:val="21"/>
        </w:rPr>
        <w:t>）、ヤマモモが強い潮風に適応しています。非常に強い風が吹く場所では、クロマツのみが生育に耐えることができます。</w:t>
      </w:r>
    </w:p>
    <w:p w14:paraId="37E23C5E" w14:textId="77777777" w:rsidR="00A76912" w:rsidRDefault="00A76912" w:rsidP="00A76912">
      <w:pPr>
        <w:adjustRightInd w:val="0"/>
        <w:snapToGrid w:val="0"/>
        <w:rPr>
          <w:rFonts w:ascii="Meiryo UI" w:eastAsia="Meiryo UI" w:hAnsi="Meiryo UI" w:cs="Calibri" w:hint="eastAsia"/>
          <w:szCs w:val="21"/>
        </w:rPr>
      </w:pPr>
    </w:p>
    <w:p w14:paraId="7D32C4D3" w14:textId="77777777" w:rsidR="00A76912" w:rsidRDefault="00A76912" w:rsidP="00A76912">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潮間帯</w:t>
      </w:r>
    </w:p>
    <w:p w14:paraId="1FB5DB53" w14:textId="77777777" w:rsidR="00A76912" w:rsidRDefault="00A76912" w:rsidP="00A76912">
      <w:pPr>
        <w:adjustRightInd w:val="0"/>
        <w:snapToGrid w:val="0"/>
        <w:rPr>
          <w:rFonts w:ascii="Meiryo UI" w:eastAsia="Meiryo UI" w:hAnsi="Meiryo UI" w:cs="Calibri" w:hint="eastAsia"/>
          <w:szCs w:val="21"/>
        </w:rPr>
      </w:pPr>
      <w:r>
        <w:rPr>
          <w:rFonts w:ascii="Meiryo UI" w:eastAsia="Meiryo UI" w:hAnsi="Meiryo UI" w:cs="Calibri" w:hint="eastAsia"/>
          <w:szCs w:val="21"/>
        </w:rPr>
        <w:t>潮の満ち引きとともに砂と泥が混じる地域は潮間帯と呼ばれます。護岸工事や干拓事業により、日本各地の潮間帯の数は激減しました。九十九島では、生物多様性を維持するためにこの重要な地域を保護しています。</w:t>
      </w:r>
    </w:p>
    <w:p w14:paraId="1EABBE9E" w14:textId="77777777" w:rsidR="00A76912" w:rsidRDefault="00A76912" w:rsidP="00A76912">
      <w:pPr>
        <w:adjustRightInd w:val="0"/>
        <w:snapToGrid w:val="0"/>
        <w:rPr>
          <w:rFonts w:ascii="Meiryo UI" w:eastAsia="Meiryo UI" w:hAnsi="Meiryo UI" w:cs="Calibri" w:hint="eastAsia"/>
          <w:szCs w:val="21"/>
        </w:rPr>
      </w:pPr>
      <w:r>
        <w:rPr>
          <w:rFonts w:ascii="Meiryo UI" w:eastAsia="Meiryo UI" w:hAnsi="Meiryo UI" w:cs="Calibri" w:hint="eastAsia"/>
          <w:szCs w:val="21"/>
        </w:rPr>
        <w:t>潮間帯はトビハゼやカブトガニ（“samurai helmet” crabs）が生息しています。</w:t>
      </w:r>
    </w:p>
    <w:p w14:paraId="3DBC8778" w14:textId="77777777" w:rsidR="00A76912" w:rsidRDefault="00A76912" w:rsidP="00A76912">
      <w:pPr>
        <w:adjustRightInd w:val="0"/>
        <w:snapToGrid w:val="0"/>
        <w:rPr>
          <w:rFonts w:ascii="Meiryo UI" w:eastAsia="Meiryo UI" w:hAnsi="Meiryo UI" w:cs="Calibri" w:hint="eastAsia"/>
          <w:szCs w:val="21"/>
        </w:rPr>
      </w:pPr>
    </w:p>
    <w:p w14:paraId="04A5D8CB" w14:textId="77777777" w:rsidR="00A76912" w:rsidRDefault="00A76912" w:rsidP="00A76912">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砂浜</w:t>
      </w:r>
    </w:p>
    <w:p w14:paraId="697AA12F" w14:textId="77777777" w:rsidR="00A76912" w:rsidRDefault="00A76912" w:rsidP="00A76912">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のあちこちに数多くの小さな砂浜があります。訪れると浜辺を独占しているような気になりますが、実際にはスナガニやコメツキガニと共用しています。カニは潮とともにやってくるプランクトンを食べますが、干潮時にはアオサギとタヌキが彼らを捕まえにやってきます。</w:t>
      </w:r>
    </w:p>
    <w:p w14:paraId="2086862E" w14:textId="77777777" w:rsidR="00A76912" w:rsidRDefault="00A76912" w:rsidP="00A76912">
      <w:pPr>
        <w:adjustRightInd w:val="0"/>
        <w:snapToGrid w:val="0"/>
        <w:rPr>
          <w:rFonts w:ascii="Meiryo UI" w:eastAsia="Meiryo UI" w:hAnsi="Meiryo UI" w:cs="Calibri" w:hint="eastAsia"/>
          <w:szCs w:val="21"/>
        </w:rPr>
      </w:pPr>
    </w:p>
    <w:p w14:paraId="63D66116" w14:textId="77777777" w:rsidR="00A76912" w:rsidRDefault="00A76912" w:rsidP="00A76912">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島と海</w:t>
      </w:r>
    </w:p>
    <w:p w14:paraId="325762AF" w14:textId="77777777" w:rsidR="00A76912" w:rsidRDefault="00A76912" w:rsidP="00A76912">
      <w:pPr>
        <w:adjustRightInd w:val="0"/>
        <w:snapToGrid w:val="0"/>
        <w:rPr>
          <w:rFonts w:ascii="Meiryo UI" w:eastAsia="Meiryo UI" w:hAnsi="Meiryo UI" w:cs="Calibri" w:hint="eastAsia"/>
          <w:szCs w:val="21"/>
        </w:rPr>
      </w:pPr>
      <w:r>
        <w:rPr>
          <w:rFonts w:ascii="Meiryo UI" w:eastAsia="Meiryo UI" w:hAnsi="Meiryo UI" w:cs="Calibri" w:hint="eastAsia"/>
          <w:szCs w:val="21"/>
        </w:rPr>
        <w:t>島では、木から落ちた葉が分解され、栄養に富んだ腐葉土になります。この豊かな土壌は、他の栄養源に乏しい島の木々に養分を供給します。九十九島では木々は海岸線に沿って水面の上まで枝を伸ばしています。このことにより、海岸線沿いには日陰の部分ができ、希少な貝類や海洋性アメンボ、日陰を好む魚にとって理想的な生息域となります。</w:t>
      </w:r>
    </w:p>
    <w:p w14:paraId="5D71974F" w14:textId="77777777" w:rsidR="00A76912" w:rsidRDefault="00A76912" w:rsidP="00A76912">
      <w:pPr>
        <w:adjustRightInd w:val="0"/>
        <w:snapToGrid w:val="0"/>
        <w:jc w:val="left"/>
        <w:rPr>
          <w:rFonts w:ascii="Meiryo UI" w:eastAsia="Meiryo UI" w:hAnsi="Meiryo UI" w:cs="Calibri" w:hint="eastAsia"/>
          <w:szCs w:val="21"/>
        </w:rPr>
      </w:pPr>
    </w:p>
    <w:p w14:paraId="69C69354" w14:textId="77777777" w:rsidR="00A76912" w:rsidRDefault="00A76912" w:rsidP="00A76912">
      <w:pPr>
        <w:adjustRightInd w:val="0"/>
        <w:snapToGrid w:val="0"/>
        <w:jc w:val="left"/>
        <w:rPr>
          <w:rFonts w:ascii="Meiryo UI" w:eastAsia="Meiryo UI" w:hAnsi="Meiryo UI" w:cs="Calibri" w:hint="eastAsia"/>
          <w:szCs w:val="21"/>
        </w:rPr>
      </w:pPr>
    </w:p>
    <w:p w14:paraId="020EF15C"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&lt;ラベルタグ-必要に応じて&gt;</w:t>
      </w:r>
    </w:p>
    <w:p w14:paraId="124E02DC" w14:textId="77777777" w:rsidR="00A76912" w:rsidRDefault="00A76912" w:rsidP="00A76912">
      <w:pPr>
        <w:adjustRightInd w:val="0"/>
        <w:snapToGrid w:val="0"/>
        <w:jc w:val="left"/>
        <w:rPr>
          <w:rFonts w:ascii="Meiryo UI" w:eastAsia="Meiryo UI" w:hAnsi="Meiryo UI" w:cs="Calibri" w:hint="eastAsia"/>
          <w:szCs w:val="21"/>
        </w:rPr>
      </w:pPr>
    </w:p>
    <w:p w14:paraId="55D05A62"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i/>
          <w:iCs/>
          <w:szCs w:val="21"/>
        </w:rPr>
        <w:t>スダジイ(Castanopsis sieboldii)</w:t>
      </w:r>
    </w:p>
    <w:p w14:paraId="352855BE" w14:textId="77777777" w:rsidR="00A76912" w:rsidRDefault="00A76912" w:rsidP="00A76912">
      <w:pPr>
        <w:adjustRightInd w:val="0"/>
        <w:snapToGrid w:val="0"/>
        <w:jc w:val="left"/>
        <w:rPr>
          <w:rFonts w:ascii="Meiryo UI" w:eastAsia="Meiryo UI" w:hAnsi="Meiryo UI" w:cs="Calibri" w:hint="eastAsia"/>
          <w:i/>
          <w:iCs/>
          <w:szCs w:val="21"/>
        </w:rPr>
      </w:pPr>
    </w:p>
    <w:p w14:paraId="676E2254"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トベラ(Japanese pittosporum、</w:t>
      </w:r>
      <w:r>
        <w:rPr>
          <w:rFonts w:ascii="Meiryo UI" w:eastAsia="Meiryo UI" w:hAnsi="Meiryo UI" w:cs="Calibri" w:hint="eastAsia"/>
          <w:i/>
          <w:iCs/>
          <w:szCs w:val="21"/>
        </w:rPr>
        <w:t>Pittosporum tobira</w:t>
      </w:r>
      <w:r>
        <w:rPr>
          <w:rFonts w:ascii="Meiryo UI" w:eastAsia="Meiryo UI" w:hAnsi="Meiryo UI" w:cs="Calibri" w:hint="eastAsia"/>
          <w:szCs w:val="21"/>
        </w:rPr>
        <w:t>)</w:t>
      </w:r>
    </w:p>
    <w:p w14:paraId="0727D539" w14:textId="77777777" w:rsidR="00A76912" w:rsidRDefault="00A76912" w:rsidP="00A76912">
      <w:pPr>
        <w:adjustRightInd w:val="0"/>
        <w:snapToGrid w:val="0"/>
        <w:jc w:val="left"/>
        <w:rPr>
          <w:rFonts w:ascii="Meiryo UI" w:eastAsia="Meiryo UI" w:hAnsi="Meiryo UI" w:cs="Calibri" w:hint="eastAsia"/>
          <w:i/>
          <w:iCs/>
          <w:szCs w:val="21"/>
        </w:rPr>
      </w:pPr>
    </w:p>
    <w:p w14:paraId="1E2BA3FB" w14:textId="77777777" w:rsidR="00A76912" w:rsidRDefault="00A76912" w:rsidP="00A76912">
      <w:pPr>
        <w:adjustRightInd w:val="0"/>
        <w:snapToGrid w:val="0"/>
        <w:jc w:val="left"/>
        <w:rPr>
          <w:rFonts w:ascii="Meiryo UI" w:eastAsia="Meiryo UI" w:hAnsi="Meiryo UI" w:cs="Calibri" w:hint="eastAsia"/>
          <w:i/>
          <w:iCs/>
          <w:szCs w:val="21"/>
        </w:rPr>
      </w:pPr>
      <w:r>
        <w:rPr>
          <w:rFonts w:ascii="Meiryo UI" w:eastAsia="Meiryo UI" w:hAnsi="Meiryo UI" w:cs="Calibri" w:hint="eastAsia"/>
          <w:szCs w:val="21"/>
        </w:rPr>
        <w:t>クロマツ(Japanese black pine、</w:t>
      </w:r>
      <w:r>
        <w:rPr>
          <w:rFonts w:ascii="Meiryo UI" w:eastAsia="Meiryo UI" w:hAnsi="Meiryo UI" w:cs="Calibri" w:hint="eastAsia"/>
          <w:i/>
          <w:iCs/>
          <w:szCs w:val="21"/>
        </w:rPr>
        <w:t>Pinus thunbergii</w:t>
      </w:r>
      <w:r>
        <w:rPr>
          <w:rFonts w:ascii="Meiryo UI" w:eastAsia="Meiryo UI" w:hAnsi="Meiryo UI" w:cs="Calibri" w:hint="eastAsia"/>
          <w:szCs w:val="21"/>
        </w:rPr>
        <w:t>)</w:t>
      </w:r>
    </w:p>
    <w:p w14:paraId="0B3E9779" w14:textId="77777777" w:rsidR="00A76912" w:rsidRDefault="00A76912" w:rsidP="00A76912">
      <w:pPr>
        <w:adjustRightInd w:val="0"/>
        <w:snapToGrid w:val="0"/>
        <w:jc w:val="left"/>
        <w:rPr>
          <w:rFonts w:ascii="Meiryo UI" w:eastAsia="Meiryo UI" w:hAnsi="Meiryo UI" w:cs="Calibri" w:hint="eastAsia"/>
          <w:i/>
          <w:iCs/>
          <w:szCs w:val="21"/>
        </w:rPr>
      </w:pPr>
    </w:p>
    <w:p w14:paraId="7B45B4C6"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ナベカ(Combtooth blenny、</w:t>
      </w:r>
      <w:r>
        <w:rPr>
          <w:rFonts w:ascii="Meiryo UI" w:eastAsia="Meiryo UI" w:hAnsi="Meiryo UI" w:cs="Calibri" w:hint="eastAsia"/>
          <w:i/>
          <w:iCs/>
          <w:szCs w:val="21"/>
        </w:rPr>
        <w:t>Omobrancuhs elegans</w:t>
      </w:r>
      <w:r>
        <w:rPr>
          <w:rFonts w:ascii="Meiryo UI" w:eastAsia="Meiryo UI" w:hAnsi="Meiryo UI" w:cs="Calibri" w:hint="eastAsia"/>
          <w:szCs w:val="21"/>
        </w:rPr>
        <w:t>)</w:t>
      </w:r>
    </w:p>
    <w:p w14:paraId="3C351C7F" w14:textId="77777777" w:rsidR="00A76912" w:rsidRDefault="00A76912" w:rsidP="00A76912">
      <w:pPr>
        <w:adjustRightInd w:val="0"/>
        <w:snapToGrid w:val="0"/>
        <w:jc w:val="left"/>
        <w:rPr>
          <w:rFonts w:ascii="Meiryo UI" w:eastAsia="Meiryo UI" w:hAnsi="Meiryo UI" w:cs="Calibri" w:hint="eastAsia"/>
          <w:i/>
          <w:iCs/>
          <w:szCs w:val="21"/>
        </w:rPr>
      </w:pPr>
    </w:p>
    <w:p w14:paraId="5C9304AF" w14:textId="77777777" w:rsidR="00A76912" w:rsidRDefault="00A76912" w:rsidP="00A76912">
      <w:pPr>
        <w:adjustRightInd w:val="0"/>
        <w:snapToGrid w:val="0"/>
        <w:jc w:val="left"/>
        <w:rPr>
          <w:rFonts w:ascii="Meiryo UI" w:eastAsia="Meiryo UI" w:hAnsi="Meiryo UI" w:cs="Calibri" w:hint="eastAsia"/>
          <w:i/>
          <w:iCs/>
          <w:szCs w:val="21"/>
        </w:rPr>
      </w:pPr>
      <w:r>
        <w:rPr>
          <w:rFonts w:ascii="Meiryo UI" w:eastAsia="Meiryo UI" w:hAnsi="Meiryo UI" w:cs="Calibri" w:hint="eastAsia"/>
          <w:szCs w:val="21"/>
        </w:rPr>
        <w:t>シャリンバイ(Yeddo hawthorn 、</w:t>
      </w:r>
      <w:r>
        <w:rPr>
          <w:rFonts w:ascii="Meiryo UI" w:eastAsia="Meiryo UI" w:hAnsi="Meiryo UI" w:cs="Calibri" w:hint="eastAsia"/>
          <w:i/>
          <w:iCs/>
          <w:szCs w:val="21"/>
        </w:rPr>
        <w:t>Rhaphiolepis umbellata</w:t>
      </w:r>
      <w:r>
        <w:rPr>
          <w:rFonts w:ascii="Meiryo UI" w:eastAsia="Meiryo UI" w:hAnsi="Meiryo UI" w:cs="Calibri" w:hint="eastAsia"/>
          <w:szCs w:val="21"/>
        </w:rPr>
        <w:t>)</w:t>
      </w:r>
    </w:p>
    <w:p w14:paraId="0F279188" w14:textId="77777777" w:rsidR="00A76912" w:rsidRDefault="00A76912" w:rsidP="00A76912">
      <w:pPr>
        <w:adjustRightInd w:val="0"/>
        <w:snapToGrid w:val="0"/>
        <w:jc w:val="left"/>
        <w:rPr>
          <w:rFonts w:ascii="Meiryo UI" w:eastAsia="Meiryo UI" w:hAnsi="Meiryo UI" w:cs="Calibri" w:hint="eastAsia"/>
          <w:i/>
          <w:iCs/>
          <w:szCs w:val="21"/>
        </w:rPr>
      </w:pPr>
    </w:p>
    <w:p w14:paraId="7C06CDB8" w14:textId="77777777" w:rsidR="00A76912" w:rsidRDefault="00A76912" w:rsidP="00A76912">
      <w:pPr>
        <w:adjustRightInd w:val="0"/>
        <w:snapToGrid w:val="0"/>
        <w:jc w:val="left"/>
        <w:rPr>
          <w:rFonts w:ascii="Meiryo UI" w:eastAsia="Meiryo UI" w:hAnsi="Meiryo UI" w:cs="Calibri" w:hint="eastAsia"/>
          <w:i/>
          <w:iCs/>
          <w:szCs w:val="21"/>
        </w:rPr>
      </w:pPr>
      <w:r>
        <w:rPr>
          <w:rFonts w:ascii="Meiryo UI" w:eastAsia="Meiryo UI" w:hAnsi="Meiryo UI" w:cs="Calibri" w:hint="eastAsia"/>
          <w:szCs w:val="21"/>
        </w:rPr>
        <w:t>スジエビモドキ(Freshwater shrimp 、</w:t>
      </w:r>
      <w:r>
        <w:rPr>
          <w:rFonts w:ascii="Meiryo UI" w:eastAsia="Meiryo UI" w:hAnsi="Meiryo UI" w:cs="Calibri" w:hint="eastAsia"/>
          <w:i/>
          <w:iCs/>
          <w:szCs w:val="21"/>
        </w:rPr>
        <w:t>Palaemon paucidens</w:t>
      </w:r>
      <w:r>
        <w:rPr>
          <w:rFonts w:ascii="Meiryo UI" w:eastAsia="Meiryo UI" w:hAnsi="Meiryo UI" w:cs="Calibri" w:hint="eastAsia"/>
          <w:szCs w:val="21"/>
        </w:rPr>
        <w:t>)</w:t>
      </w:r>
    </w:p>
    <w:p w14:paraId="2C0EF857" w14:textId="77777777" w:rsidR="00A76912" w:rsidRDefault="00A76912" w:rsidP="00A76912">
      <w:pPr>
        <w:adjustRightInd w:val="0"/>
        <w:snapToGrid w:val="0"/>
        <w:jc w:val="left"/>
        <w:rPr>
          <w:rFonts w:ascii="Meiryo UI" w:eastAsia="Meiryo UI" w:hAnsi="Meiryo UI" w:cs="Calibri" w:hint="eastAsia"/>
          <w:i/>
          <w:iCs/>
          <w:szCs w:val="21"/>
        </w:rPr>
      </w:pPr>
    </w:p>
    <w:p w14:paraId="5559FC0B"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i/>
          <w:iCs/>
          <w:szCs w:val="21"/>
        </w:rPr>
        <w:t>カノコユリ(Lilium speciosum)</w:t>
      </w:r>
    </w:p>
    <w:p w14:paraId="7827150C" w14:textId="77777777" w:rsidR="00A76912" w:rsidRDefault="00A76912" w:rsidP="00A76912">
      <w:pPr>
        <w:adjustRightInd w:val="0"/>
        <w:snapToGrid w:val="0"/>
        <w:jc w:val="left"/>
        <w:rPr>
          <w:rFonts w:ascii="Meiryo UI" w:eastAsia="Meiryo UI" w:hAnsi="Meiryo UI" w:cs="Calibri" w:hint="eastAsia"/>
          <w:i/>
          <w:iCs/>
          <w:szCs w:val="21"/>
        </w:rPr>
      </w:pPr>
    </w:p>
    <w:p w14:paraId="0E5F7283"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カブトガニ(Horseshoe crab、</w:t>
      </w:r>
      <w:r>
        <w:rPr>
          <w:rFonts w:ascii="Meiryo UI" w:eastAsia="Meiryo UI" w:hAnsi="Meiryo UI" w:cs="Calibri" w:hint="eastAsia"/>
          <w:i/>
          <w:iCs/>
          <w:szCs w:val="21"/>
        </w:rPr>
        <w:t>Tachypleus tridentatus</w:t>
      </w:r>
      <w:r>
        <w:rPr>
          <w:rFonts w:ascii="Meiryo UI" w:eastAsia="Meiryo UI" w:hAnsi="Meiryo UI" w:cs="Calibri" w:hint="eastAsia"/>
          <w:szCs w:val="21"/>
        </w:rPr>
        <w:t>)</w:t>
      </w:r>
    </w:p>
    <w:p w14:paraId="7EB8B685" w14:textId="77777777" w:rsidR="00A76912" w:rsidRDefault="00A76912" w:rsidP="00A76912">
      <w:pPr>
        <w:adjustRightInd w:val="0"/>
        <w:snapToGrid w:val="0"/>
        <w:jc w:val="left"/>
        <w:rPr>
          <w:rFonts w:ascii="Meiryo UI" w:eastAsia="Meiryo UI" w:hAnsi="Meiryo UI" w:cs="Calibri" w:hint="eastAsia"/>
          <w:i/>
          <w:iCs/>
          <w:szCs w:val="21"/>
        </w:rPr>
      </w:pPr>
    </w:p>
    <w:p w14:paraId="0F3F0F98"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i/>
          <w:iCs/>
          <w:szCs w:val="21"/>
        </w:rPr>
        <w:t>テッポウエビ(Alpheus brevicristatus)</w:t>
      </w:r>
    </w:p>
    <w:p w14:paraId="0145F6B1" w14:textId="77777777" w:rsidR="00A76912" w:rsidRDefault="00A76912" w:rsidP="00A76912">
      <w:pPr>
        <w:adjustRightInd w:val="0"/>
        <w:snapToGrid w:val="0"/>
        <w:jc w:val="left"/>
        <w:rPr>
          <w:rFonts w:ascii="Meiryo UI" w:eastAsia="Meiryo UI" w:hAnsi="Meiryo UI" w:cs="Calibri" w:hint="eastAsia"/>
          <w:i/>
          <w:iCs/>
          <w:szCs w:val="21"/>
        </w:rPr>
      </w:pPr>
    </w:p>
    <w:p w14:paraId="741587D0"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水路</w:t>
      </w:r>
    </w:p>
    <w:p w14:paraId="79083A82" w14:textId="77777777" w:rsidR="00A76912" w:rsidRDefault="00A76912" w:rsidP="00A76912">
      <w:pPr>
        <w:adjustRightInd w:val="0"/>
        <w:snapToGrid w:val="0"/>
        <w:jc w:val="left"/>
        <w:rPr>
          <w:rFonts w:ascii="Meiryo UI" w:eastAsia="Meiryo UI" w:hAnsi="Meiryo UI" w:cs="Calibri" w:hint="eastAsia"/>
          <w:i/>
          <w:iCs/>
          <w:szCs w:val="21"/>
        </w:rPr>
      </w:pPr>
    </w:p>
    <w:p w14:paraId="4BB99406"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トビハゼ(Mudskipper、</w:t>
      </w:r>
      <w:r>
        <w:rPr>
          <w:rFonts w:ascii="Meiryo UI" w:eastAsia="Meiryo UI" w:hAnsi="Meiryo UI" w:cs="Calibri" w:hint="eastAsia"/>
          <w:i/>
          <w:iCs/>
          <w:szCs w:val="21"/>
        </w:rPr>
        <w:t>Periophthalmus modestus</w:t>
      </w:r>
      <w:r>
        <w:rPr>
          <w:rFonts w:ascii="Meiryo UI" w:eastAsia="Meiryo UI" w:hAnsi="Meiryo UI" w:cs="Calibri" w:hint="eastAsia"/>
          <w:szCs w:val="21"/>
        </w:rPr>
        <w:t>)</w:t>
      </w:r>
    </w:p>
    <w:p w14:paraId="29707B54" w14:textId="77777777" w:rsidR="00A76912" w:rsidRDefault="00A76912" w:rsidP="00A76912">
      <w:pPr>
        <w:adjustRightInd w:val="0"/>
        <w:snapToGrid w:val="0"/>
        <w:jc w:val="left"/>
        <w:rPr>
          <w:rFonts w:ascii="Meiryo UI" w:eastAsia="Meiryo UI" w:hAnsi="Meiryo UI" w:cs="Calibri" w:hint="eastAsia"/>
          <w:i/>
          <w:iCs/>
          <w:szCs w:val="21"/>
        </w:rPr>
      </w:pPr>
    </w:p>
    <w:p w14:paraId="5B38147D"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ギンポ(Tidepool gunnel、</w:t>
      </w:r>
      <w:r>
        <w:rPr>
          <w:rFonts w:ascii="Meiryo UI" w:eastAsia="Meiryo UI" w:hAnsi="Meiryo UI" w:cs="Calibri" w:hint="eastAsia"/>
          <w:i/>
          <w:iCs/>
          <w:szCs w:val="21"/>
        </w:rPr>
        <w:t>Polis nebulosa</w:t>
      </w:r>
      <w:r>
        <w:rPr>
          <w:rFonts w:ascii="Meiryo UI" w:eastAsia="Meiryo UI" w:hAnsi="Meiryo UI" w:cs="Calibri" w:hint="eastAsia"/>
          <w:szCs w:val="21"/>
        </w:rPr>
        <w:t>)</w:t>
      </w:r>
    </w:p>
    <w:p w14:paraId="1176EA7C" w14:textId="77777777" w:rsidR="00A76912" w:rsidRDefault="00A76912" w:rsidP="00A76912">
      <w:pPr>
        <w:adjustRightInd w:val="0"/>
        <w:snapToGrid w:val="0"/>
        <w:jc w:val="left"/>
        <w:rPr>
          <w:rFonts w:ascii="Meiryo UI" w:eastAsia="Meiryo UI" w:hAnsi="Meiryo UI" w:cs="Calibri" w:hint="eastAsia"/>
          <w:i/>
          <w:iCs/>
          <w:szCs w:val="21"/>
        </w:rPr>
      </w:pPr>
    </w:p>
    <w:p w14:paraId="1A0E602E" w14:textId="77777777" w:rsidR="00A76912" w:rsidRDefault="00A76912" w:rsidP="00A76912">
      <w:pPr>
        <w:adjustRightInd w:val="0"/>
        <w:snapToGrid w:val="0"/>
        <w:jc w:val="left"/>
        <w:rPr>
          <w:rFonts w:ascii="Meiryo UI" w:eastAsia="Meiryo UI" w:hAnsi="Meiryo UI" w:cs="Calibri" w:hint="eastAsia"/>
          <w:i/>
          <w:iCs/>
          <w:szCs w:val="21"/>
        </w:rPr>
      </w:pPr>
      <w:r>
        <w:rPr>
          <w:rFonts w:ascii="Meiryo UI" w:eastAsia="Meiryo UI" w:hAnsi="Meiryo UI" w:cs="Calibri" w:hint="eastAsia"/>
          <w:szCs w:val="21"/>
        </w:rPr>
        <w:t>ハクセンシオマネキ(Milky fiddler crab、</w:t>
      </w:r>
      <w:r>
        <w:rPr>
          <w:rFonts w:ascii="Meiryo UI" w:eastAsia="Meiryo UI" w:hAnsi="Meiryo UI" w:cs="Calibri" w:hint="eastAsia"/>
          <w:i/>
          <w:iCs/>
          <w:szCs w:val="21"/>
        </w:rPr>
        <w:t>Uca lactea</w:t>
      </w:r>
      <w:r>
        <w:rPr>
          <w:rFonts w:ascii="Meiryo UI" w:eastAsia="Meiryo UI" w:hAnsi="Meiryo UI" w:cs="Calibri" w:hint="eastAsia"/>
          <w:szCs w:val="21"/>
        </w:rPr>
        <w:t xml:space="preserve">) </w:t>
      </w:r>
    </w:p>
    <w:p w14:paraId="348C82FA" w14:textId="77777777" w:rsidR="00A76912" w:rsidRDefault="00A76912" w:rsidP="00A76912">
      <w:pPr>
        <w:adjustRightInd w:val="0"/>
        <w:snapToGrid w:val="0"/>
        <w:jc w:val="left"/>
        <w:rPr>
          <w:rFonts w:ascii="Meiryo UI" w:eastAsia="Meiryo UI" w:hAnsi="Meiryo UI" w:cs="Calibri" w:hint="eastAsia"/>
          <w:i/>
          <w:iCs/>
          <w:szCs w:val="21"/>
        </w:rPr>
      </w:pPr>
    </w:p>
    <w:p w14:paraId="0D89887D"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ハマボウ(Hibiscus、</w:t>
      </w:r>
      <w:r>
        <w:rPr>
          <w:rFonts w:ascii="Meiryo UI" w:eastAsia="Meiryo UI" w:hAnsi="Meiryo UI" w:cs="Calibri" w:hint="eastAsia"/>
          <w:i/>
          <w:iCs/>
          <w:szCs w:val="21"/>
        </w:rPr>
        <w:t>Hibiscus hamabo</w:t>
      </w:r>
      <w:r>
        <w:rPr>
          <w:rFonts w:ascii="Meiryo UI" w:eastAsia="Meiryo UI" w:hAnsi="Meiryo UI" w:cs="Calibri" w:hint="eastAsia"/>
          <w:szCs w:val="21"/>
        </w:rPr>
        <w:t>)</w:t>
      </w:r>
    </w:p>
    <w:p w14:paraId="7045EAD0" w14:textId="77777777" w:rsidR="00A76912" w:rsidRDefault="00A76912" w:rsidP="00A76912">
      <w:pPr>
        <w:adjustRightInd w:val="0"/>
        <w:snapToGrid w:val="0"/>
        <w:jc w:val="left"/>
        <w:rPr>
          <w:rFonts w:ascii="Meiryo UI" w:eastAsia="Meiryo UI" w:hAnsi="Meiryo UI" w:cs="Calibri" w:hint="eastAsia"/>
          <w:i/>
          <w:iCs/>
          <w:szCs w:val="21"/>
        </w:rPr>
      </w:pPr>
    </w:p>
    <w:p w14:paraId="454E31BC" w14:textId="77777777" w:rsidR="00A76912" w:rsidRDefault="00A76912" w:rsidP="00A76912">
      <w:pPr>
        <w:tabs>
          <w:tab w:val="left" w:pos="2601"/>
        </w:tabs>
        <w:adjustRightInd w:val="0"/>
        <w:snapToGrid w:val="0"/>
        <w:jc w:val="left"/>
        <w:rPr>
          <w:rFonts w:ascii="Meiryo UI" w:eastAsia="Meiryo UI" w:hAnsi="Meiryo UI" w:cs="Calibri" w:hint="eastAsia"/>
          <w:szCs w:val="21"/>
        </w:rPr>
      </w:pPr>
      <w:r>
        <w:rPr>
          <w:rFonts w:ascii="Meiryo UI" w:eastAsia="Meiryo UI" w:hAnsi="Meiryo UI" w:cs="Calibri" w:hint="eastAsia"/>
          <w:szCs w:val="21"/>
        </w:rPr>
        <w:t>ヤマモモ(Japanese bayberry、</w:t>
      </w:r>
      <w:r>
        <w:rPr>
          <w:rFonts w:ascii="Meiryo UI" w:eastAsia="Meiryo UI" w:hAnsi="Meiryo UI" w:cs="Calibri" w:hint="eastAsia"/>
          <w:i/>
          <w:iCs/>
          <w:szCs w:val="21"/>
        </w:rPr>
        <w:t>Myrica rubra</w:t>
      </w:r>
      <w:r>
        <w:rPr>
          <w:rFonts w:ascii="Meiryo UI" w:eastAsia="Meiryo UI" w:hAnsi="Meiryo UI" w:cs="Calibri" w:hint="eastAsia"/>
          <w:szCs w:val="21"/>
        </w:rPr>
        <w:t>)</w:t>
      </w:r>
    </w:p>
    <w:p w14:paraId="63D6E305" w14:textId="77777777" w:rsidR="00A76912" w:rsidRDefault="00A76912" w:rsidP="00A76912">
      <w:pPr>
        <w:adjustRightInd w:val="0"/>
        <w:snapToGrid w:val="0"/>
        <w:jc w:val="left"/>
        <w:rPr>
          <w:rFonts w:ascii="Meiryo UI" w:eastAsia="Meiryo UI" w:hAnsi="Meiryo UI" w:cs="Calibri" w:hint="eastAsia"/>
          <w:i/>
          <w:iCs/>
          <w:szCs w:val="21"/>
        </w:rPr>
      </w:pPr>
    </w:p>
    <w:p w14:paraId="45D01BF8"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ムラサキハナギンチャク (Tube-dwelling anemone、</w:t>
      </w:r>
      <w:r>
        <w:rPr>
          <w:rFonts w:ascii="Meiryo UI" w:eastAsia="Meiryo UI" w:hAnsi="Meiryo UI" w:cs="Calibri" w:hint="eastAsia"/>
          <w:i/>
          <w:iCs/>
          <w:szCs w:val="21"/>
        </w:rPr>
        <w:t>Ceriantbus filiformis</w:t>
      </w:r>
      <w:r>
        <w:rPr>
          <w:rFonts w:ascii="Meiryo UI" w:eastAsia="Meiryo UI" w:hAnsi="Meiryo UI" w:cs="Calibri" w:hint="eastAsia"/>
          <w:szCs w:val="21"/>
        </w:rPr>
        <w:t>)</w:t>
      </w:r>
    </w:p>
    <w:p w14:paraId="5BCDDB2C" w14:textId="77777777" w:rsidR="00A76912" w:rsidRDefault="00A76912" w:rsidP="00A76912">
      <w:pPr>
        <w:adjustRightInd w:val="0"/>
        <w:snapToGrid w:val="0"/>
        <w:jc w:val="left"/>
        <w:rPr>
          <w:rFonts w:ascii="Meiryo UI" w:eastAsia="Meiryo UI" w:hAnsi="Meiryo UI" w:cs="Calibri" w:hint="eastAsia"/>
          <w:i/>
          <w:iCs/>
          <w:szCs w:val="21"/>
        </w:rPr>
      </w:pPr>
    </w:p>
    <w:p w14:paraId="035E1E46"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メバル (Japanese red seaperch、</w:t>
      </w:r>
      <w:r>
        <w:rPr>
          <w:rFonts w:ascii="Meiryo UI" w:eastAsia="Meiryo UI" w:hAnsi="Meiryo UI" w:cs="Calibri" w:hint="eastAsia"/>
          <w:i/>
          <w:iCs/>
          <w:szCs w:val="21"/>
        </w:rPr>
        <w:t>Sebastes inermis</w:t>
      </w:r>
      <w:r>
        <w:rPr>
          <w:rFonts w:ascii="Meiryo UI" w:eastAsia="Meiryo UI" w:hAnsi="Meiryo UI" w:cs="Calibri" w:hint="eastAsia"/>
          <w:szCs w:val="21"/>
        </w:rPr>
        <w:t>)</w:t>
      </w:r>
    </w:p>
    <w:p w14:paraId="4CBC1D80" w14:textId="77777777" w:rsidR="00A76912" w:rsidRDefault="00A76912" w:rsidP="00A76912">
      <w:pPr>
        <w:adjustRightInd w:val="0"/>
        <w:snapToGrid w:val="0"/>
        <w:jc w:val="left"/>
        <w:rPr>
          <w:rFonts w:ascii="Meiryo UI" w:eastAsia="Meiryo UI" w:hAnsi="Meiryo UI" w:cs="Calibri" w:hint="eastAsia"/>
          <w:i/>
          <w:iCs/>
          <w:szCs w:val="21"/>
        </w:rPr>
      </w:pPr>
    </w:p>
    <w:p w14:paraId="67C48892"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アマモ(Eelgrass field、</w:t>
      </w:r>
      <w:r>
        <w:rPr>
          <w:rFonts w:ascii="Meiryo UI" w:eastAsia="Meiryo UI" w:hAnsi="Meiryo UI" w:cs="Calibri" w:hint="eastAsia"/>
          <w:i/>
          <w:iCs/>
          <w:szCs w:val="21"/>
        </w:rPr>
        <w:t>Zostera marina</w:t>
      </w:r>
      <w:r>
        <w:rPr>
          <w:rFonts w:ascii="Meiryo UI" w:eastAsia="Meiryo UI" w:hAnsi="Meiryo UI" w:cs="Calibri" w:hint="eastAsia"/>
          <w:szCs w:val="21"/>
        </w:rPr>
        <w:t>)</w:t>
      </w:r>
    </w:p>
    <w:p w14:paraId="79B83768" w14:textId="77777777" w:rsidR="00A76912" w:rsidRDefault="00A76912" w:rsidP="00A76912">
      <w:pPr>
        <w:adjustRightInd w:val="0"/>
        <w:snapToGrid w:val="0"/>
        <w:jc w:val="left"/>
        <w:rPr>
          <w:rFonts w:ascii="Meiryo UI" w:eastAsia="Meiryo UI" w:hAnsi="Meiryo UI" w:cs="Calibri" w:hint="eastAsia"/>
          <w:i/>
          <w:iCs/>
          <w:szCs w:val="21"/>
        </w:rPr>
      </w:pPr>
    </w:p>
    <w:p w14:paraId="2B327FFA"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アオサギ (Grey heron、</w:t>
      </w:r>
      <w:r>
        <w:rPr>
          <w:rFonts w:ascii="Meiryo UI" w:eastAsia="Meiryo UI" w:hAnsi="Meiryo UI" w:cs="Calibri" w:hint="eastAsia"/>
          <w:i/>
          <w:iCs/>
          <w:szCs w:val="21"/>
        </w:rPr>
        <w:t>Ardea cinerea</w:t>
      </w:r>
      <w:r>
        <w:rPr>
          <w:rFonts w:ascii="Meiryo UI" w:eastAsia="Meiryo UI" w:hAnsi="Meiryo UI" w:cs="Calibri" w:hint="eastAsia"/>
          <w:szCs w:val="21"/>
        </w:rPr>
        <w:t>)</w:t>
      </w:r>
    </w:p>
    <w:p w14:paraId="4B646293" w14:textId="77777777" w:rsidR="00A76912" w:rsidRDefault="00A76912" w:rsidP="00A76912">
      <w:pPr>
        <w:adjustRightInd w:val="0"/>
        <w:snapToGrid w:val="0"/>
        <w:jc w:val="left"/>
        <w:rPr>
          <w:rFonts w:ascii="Meiryo UI" w:eastAsia="Meiryo UI" w:hAnsi="Meiryo UI" w:cs="Calibri" w:hint="eastAsia"/>
          <w:i/>
          <w:iCs/>
          <w:szCs w:val="21"/>
        </w:rPr>
      </w:pPr>
    </w:p>
    <w:p w14:paraId="6526898D"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スナガニ (Stimson’s ghost crab、</w:t>
      </w:r>
      <w:r>
        <w:rPr>
          <w:rFonts w:ascii="Meiryo UI" w:eastAsia="Meiryo UI" w:hAnsi="Meiryo UI" w:cs="Calibri" w:hint="eastAsia"/>
          <w:i/>
          <w:iCs/>
          <w:szCs w:val="21"/>
        </w:rPr>
        <w:t>Ocypode stimpsoni</w:t>
      </w:r>
      <w:r>
        <w:rPr>
          <w:rFonts w:ascii="Meiryo UI" w:eastAsia="Meiryo UI" w:hAnsi="Meiryo UI" w:cs="Calibri" w:hint="eastAsia"/>
          <w:szCs w:val="21"/>
        </w:rPr>
        <w:t>)</w:t>
      </w:r>
    </w:p>
    <w:p w14:paraId="1277D27F" w14:textId="77777777" w:rsidR="00A76912" w:rsidRDefault="00A76912" w:rsidP="00A76912">
      <w:pPr>
        <w:adjustRightInd w:val="0"/>
        <w:snapToGrid w:val="0"/>
        <w:jc w:val="left"/>
        <w:rPr>
          <w:rFonts w:ascii="Meiryo UI" w:eastAsia="Meiryo UI" w:hAnsi="Meiryo UI" w:cs="Calibri" w:hint="eastAsia"/>
          <w:i/>
          <w:iCs/>
          <w:szCs w:val="21"/>
        </w:rPr>
      </w:pPr>
    </w:p>
    <w:p w14:paraId="19D317AC"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タヌキ (Racoon dog、</w:t>
      </w:r>
      <w:r>
        <w:rPr>
          <w:rFonts w:ascii="Meiryo UI" w:eastAsia="Meiryo UI" w:hAnsi="Meiryo UI" w:cs="Calibri" w:hint="eastAsia"/>
          <w:i/>
          <w:iCs/>
          <w:szCs w:val="21"/>
        </w:rPr>
        <w:t>Nyctereutes procyonoides</w:t>
      </w:r>
      <w:r>
        <w:rPr>
          <w:rFonts w:ascii="Meiryo UI" w:eastAsia="Meiryo UI" w:hAnsi="Meiryo UI" w:cs="Calibri" w:hint="eastAsia"/>
          <w:szCs w:val="21"/>
        </w:rPr>
        <w:t>)</w:t>
      </w:r>
    </w:p>
    <w:p w14:paraId="523FEA8A" w14:textId="77777777" w:rsidR="00A76912" w:rsidRDefault="00A76912" w:rsidP="00A76912">
      <w:pPr>
        <w:adjustRightInd w:val="0"/>
        <w:snapToGrid w:val="0"/>
        <w:jc w:val="left"/>
        <w:rPr>
          <w:rFonts w:ascii="Meiryo UI" w:eastAsia="Meiryo UI" w:hAnsi="Meiryo UI" w:cs="Calibri" w:hint="eastAsia"/>
          <w:i/>
          <w:iCs/>
          <w:szCs w:val="21"/>
        </w:rPr>
      </w:pPr>
    </w:p>
    <w:p w14:paraId="79158DCA"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チュシャクシギ (Whimbrel、</w:t>
      </w:r>
      <w:r>
        <w:rPr>
          <w:rFonts w:ascii="Meiryo UI" w:eastAsia="Meiryo UI" w:hAnsi="Meiryo UI" w:cs="Calibri" w:hint="eastAsia"/>
          <w:i/>
          <w:iCs/>
          <w:szCs w:val="21"/>
        </w:rPr>
        <w:t>Numenius phaeopus</w:t>
      </w:r>
      <w:r>
        <w:rPr>
          <w:rFonts w:ascii="Meiryo UI" w:eastAsia="Meiryo UI" w:hAnsi="Meiryo UI" w:cs="Calibri" w:hint="eastAsia"/>
          <w:szCs w:val="21"/>
        </w:rPr>
        <w:t>)</w:t>
      </w:r>
    </w:p>
    <w:p w14:paraId="4AED8088" w14:textId="77777777" w:rsidR="00A76912" w:rsidRDefault="00A76912" w:rsidP="00A76912">
      <w:pPr>
        <w:adjustRightInd w:val="0"/>
        <w:snapToGrid w:val="0"/>
        <w:jc w:val="left"/>
        <w:rPr>
          <w:rFonts w:ascii="Meiryo UI" w:eastAsia="Meiryo UI" w:hAnsi="Meiryo UI" w:cs="Calibri" w:hint="eastAsia"/>
          <w:i/>
          <w:iCs/>
          <w:szCs w:val="21"/>
        </w:rPr>
      </w:pPr>
    </w:p>
    <w:p w14:paraId="1468CEE1" w14:textId="77777777" w:rsidR="00A76912" w:rsidRDefault="00A76912" w:rsidP="00A76912">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マサキ (Japanese spindle、</w:t>
      </w:r>
      <w:r>
        <w:rPr>
          <w:rFonts w:ascii="Meiryo UI" w:eastAsia="Meiryo UI" w:hAnsi="Meiryo UI" w:cs="Calibri" w:hint="eastAsia"/>
          <w:i/>
          <w:iCs/>
          <w:szCs w:val="21"/>
        </w:rPr>
        <w:t>Euonymus japonicus</w:t>
      </w:r>
      <w:r>
        <w:rPr>
          <w:rFonts w:ascii="Meiryo UI" w:eastAsia="Meiryo UI" w:hAnsi="Meiryo UI" w:cs="Calibri" w:hint="eastAsia"/>
          <w:szCs w:val="21"/>
        </w:rPr>
        <w:t>)</w:t>
      </w:r>
    </w:p>
    <w:p w14:paraId="13D54FAE" w14:textId="77777777" w:rsidR="00A76912" w:rsidRDefault="00A76912" w:rsidP="00A76912">
      <w:pPr>
        <w:adjustRightInd w:val="0"/>
        <w:snapToGrid w:val="0"/>
        <w:jc w:val="left"/>
        <w:rPr>
          <w:rFonts w:ascii="Meiryo UI" w:eastAsia="Meiryo UI" w:hAnsi="Meiryo UI" w:cs="Calibri" w:hint="eastAsia"/>
          <w:i/>
          <w:iCs/>
          <w:szCs w:val="21"/>
        </w:rPr>
      </w:pPr>
    </w:p>
    <w:p w14:paraId="795E73B0" w14:textId="77777777" w:rsidR="00A76912" w:rsidRDefault="00A76912" w:rsidP="00A76912">
      <w:pPr>
        <w:adjustRightInd w:val="0"/>
        <w:snapToGrid w:val="0"/>
        <w:jc w:val="left"/>
        <w:rPr>
          <w:rFonts w:ascii="Meiryo UI" w:eastAsia="Meiryo UI" w:hAnsi="Meiryo UI" w:cs="Calibri" w:hint="eastAsia"/>
          <w:i/>
          <w:iCs/>
          <w:szCs w:val="21"/>
        </w:rPr>
      </w:pPr>
      <w:r>
        <w:rPr>
          <w:rFonts w:ascii="Meiryo UI" w:eastAsia="Meiryo UI" w:hAnsi="Meiryo UI" w:cs="Calibri" w:hint="eastAsia"/>
          <w:szCs w:val="21"/>
        </w:rPr>
        <w:t>ハヤブサ (Peregrine falcon、</w:t>
      </w:r>
      <w:r>
        <w:rPr>
          <w:rFonts w:ascii="Meiryo UI" w:eastAsia="Meiryo UI" w:hAnsi="Meiryo UI" w:cs="Calibri" w:hint="eastAsia"/>
          <w:i/>
          <w:iCs/>
          <w:szCs w:val="21"/>
        </w:rPr>
        <w:t>Falco peregrinus</w:t>
      </w:r>
      <w:r>
        <w:rPr>
          <w:rFonts w:ascii="Meiryo UI" w:eastAsia="Meiryo UI" w:hAnsi="Meiryo UI" w:cs="Calibri" w:hint="eastAsia"/>
          <w:szCs w:val="21"/>
        </w:rPr>
        <w:t>)</w:t>
      </w:r>
    </w:p>
    <w:p w14:paraId="1F3A416E" w14:textId="77777777" w:rsidR="000374CD" w:rsidRPr="00A76912" w:rsidRDefault="000374CD" w:rsidP="00A76912"/>
    <w:sectPr w:rsidR="000374CD" w:rsidRPr="00A769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912"/>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78503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2022-10-25T06:09:00Z</dcterms:created>
  <dcterms:modified xsi:type="dcterms:W3CDTF">2022-10-25T06:09:00Z</dcterms:modified>
</cp:coreProperties>
</file>