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DF1B" w14:textId="77777777" w:rsidR="00591391" w:rsidRDefault="00591391" w:rsidP="00591391">
      <w:pPr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池ノ原園地</w:t>
      </w:r>
    </w:p>
    <w:p w14:paraId="2D6CDC70" w14:textId="77777777" w:rsidR="00591391" w:rsidRDefault="00591391" w:rsidP="00591391">
      <w:pPr>
        <w:rPr>
          <w:rFonts w:ascii="Garamond" w:hAnsi="Garamond" w:hint="eastAsia"/>
          <w:sz w:val="22"/>
        </w:rPr>
      </w:pPr>
    </w:p>
    <w:p w14:paraId="44516F0F" w14:textId="77777777" w:rsidR="00591391" w:rsidRDefault="00591391" w:rsidP="00591391">
      <w:pPr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池ノ原固有の風景はすべて運によるものである。</w:t>
      </w:r>
      <w:r>
        <w:rPr>
          <w:rFonts w:ascii="メイリオ" w:eastAsia="メイリオ" w:hAnsi="メイリオ" w:hint="eastAsia"/>
          <w:sz w:val="22"/>
        </w:rPr>
        <w:t>明治時代</w:t>
      </w:r>
      <w:r>
        <w:rPr>
          <w:rFonts w:ascii="メイリオ" w:eastAsia="メイリオ" w:hAnsi="メイリオ" w:hint="eastAsia"/>
          <w:color w:val="000000"/>
          <w:sz w:val="22"/>
        </w:rPr>
        <w:t>（1868 年 - 1912年）には雲仙には多くの牧草地があったが、羊たちは地域原産のツツジを食べることはできなかった。羊たちは他のものは何でも食べることができたので、この咲き誇る低木は地域一帯に広がり、火山基盤の酸性の土壌で生い茂った。今はここで羊の育成はされていないが、過去を記憶するため、またその美しさから、地元のNPOはツツジを維持する対策を講じている。</w:t>
      </w:r>
    </w:p>
    <w:p w14:paraId="031E5909" w14:textId="77777777" w:rsidR="00591391" w:rsidRDefault="00591391" w:rsidP="00591391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</w:p>
    <w:p w14:paraId="3E4A65CB" w14:textId="77777777" w:rsidR="00591391" w:rsidRDefault="00591391" w:rsidP="00591391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雲仙で最も名高いツツジは5月に咲く「ミヤマキリシマ」で、山腹はピンク、紫、赤の花々で覆われる。別の種であるヤマツツジは、赤みがかったオレンジの花を 6 月に咲かせ、少なくても数カ月は美しい花々を咲かせ続ける。</w:t>
      </w:r>
    </w:p>
    <w:p w14:paraId="472FE714" w14:textId="77777777" w:rsidR="00591391" w:rsidRDefault="00591391" w:rsidP="00591391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</w:p>
    <w:p w14:paraId="13C0BBF1" w14:textId="77777777" w:rsidR="00591391" w:rsidRDefault="00591391" w:rsidP="00591391">
      <w:pPr>
        <w:spacing w:line="0" w:lineRule="atLeast"/>
        <w:jc w:val="left"/>
        <w:rPr>
          <w:rFonts w:ascii="Garamond" w:hAnsi="Garamond" w:cstheme="minorHAnsi" w:hint="eastAsia"/>
          <w:sz w:val="22"/>
        </w:rPr>
      </w:pP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園内を吹き抜ける石畳の遊歩道は比較的平坦なので</w:t>
      </w:r>
      <w:r>
        <w:rPr>
          <w:rFonts w:ascii="メイリオ" w:eastAsia="メイリオ" w:hAnsi="メイリオ" w:hint="eastAsia"/>
          <w:color w:val="000000"/>
          <w:sz w:val="22"/>
        </w:rPr>
        <w:t>、家族で散策するにはもってこいだ。</w:t>
      </w: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矢岳(970メートル)、妙見山(1,333メートル)、平成新山(1,486メートル)を一望することができる。</w:t>
      </w:r>
    </w:p>
    <w:p w14:paraId="7B20EC03" w14:textId="6770359C" w:rsidR="001E1960" w:rsidRPr="00591391" w:rsidRDefault="001E1960" w:rsidP="00591391"/>
    <w:sectPr w:rsidR="001E1960" w:rsidRPr="00591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91391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2022-10-25T06:50:00Z</dcterms:created>
  <dcterms:modified xsi:type="dcterms:W3CDTF">2022-10-25T06:50:00Z</dcterms:modified>
</cp:coreProperties>
</file>