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DFB3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草千里</w:t>
      </w:r>
    </w:p>
    <w:p w14:paraId="7DAD8FF2" w14:textId="77777777" w:rsidR="00495521" w:rsidRDefault="00495521" w:rsidP="00495521">
      <w:pPr>
        <w:rPr>
          <w:rFonts w:ascii="Times New Roman" w:eastAsia="Meiryo UI" w:hAnsi="Times New Roman"/>
          <w:szCs w:val="21"/>
          <w:u w:val="single"/>
        </w:rPr>
      </w:pPr>
    </w:p>
    <w:p w14:paraId="0678206B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草千里は、烏帽子岳の側面にある</w:t>
      </w:r>
      <w:r>
        <w:rPr>
          <w:rFonts w:ascii="Times New Roman" w:eastAsia="Meiryo UI" w:hAnsi="Times New Roman"/>
          <w:szCs w:val="21"/>
        </w:rPr>
        <w:t>78</w:t>
      </w:r>
      <w:r>
        <w:rPr>
          <w:rFonts w:ascii="Times New Roman" w:eastAsia="Meiryo UI" w:hAnsi="Times New Roman" w:hint="eastAsia"/>
          <w:szCs w:val="21"/>
        </w:rPr>
        <w:t>万</w:t>
      </w:r>
      <w:r>
        <w:rPr>
          <w:rFonts w:ascii="Times New Roman" w:eastAsia="Meiryo UI" w:hAnsi="Times New Roman"/>
          <w:szCs w:val="21"/>
        </w:rPr>
        <w:t>5000</w:t>
      </w:r>
      <w:r>
        <w:rPr>
          <w:rFonts w:ascii="Times New Roman" w:eastAsia="Meiryo UI" w:hAnsi="Times New Roman" w:hint="eastAsia"/>
          <w:szCs w:val="21"/>
        </w:rPr>
        <w:t>平方メートルの緑豊かな草原で、阿蘇を象徴する場所のひとつです。火山噴火によって約</w:t>
      </w:r>
      <w:r>
        <w:rPr>
          <w:rFonts w:ascii="Times New Roman" w:eastAsia="Meiryo UI" w:hAnsi="Times New Roman"/>
          <w:szCs w:val="21"/>
        </w:rPr>
        <w:t>3</w:t>
      </w:r>
      <w:r>
        <w:rPr>
          <w:rFonts w:ascii="Times New Roman" w:eastAsia="Meiryo UI" w:hAnsi="Times New Roman" w:hint="eastAsia"/>
          <w:szCs w:val="21"/>
        </w:rPr>
        <w:t>万年前に形成されたこの火口内には、さらにもうひとつ、より年代が浅い火口があり、そこに雨水が溜まって二つの池になっています。これらの二つの池の間にある駒立山という小山は、比較的最近の噴火によってできました。時折、東にある中岳という活火山から噴煙が上っているのが見えます。</w:t>
      </w:r>
    </w:p>
    <w:p w14:paraId="498052C1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</w:p>
    <w:p w14:paraId="5AF3A48E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阿蘇の草原を維持するために、家畜が利用されています。草千里は昔から牛と馬の放牧地としての役割を担ってきました。ここを訪れる人は、馬に乗って草原を散策することができます。</w:t>
      </w:r>
    </w:p>
    <w:p w14:paraId="4FFCD1BF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</w:p>
    <w:p w14:paraId="31077763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近くにある阿蘇火山博物館では、草千里と阿蘇の成り立ちについてより深く知ることができます。</w:t>
      </w:r>
    </w:p>
    <w:p w14:paraId="067BD321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</w:p>
    <w:p w14:paraId="575F5B60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烏帽子岳</w:t>
      </w:r>
    </w:p>
    <w:p w14:paraId="0041492C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</w:p>
    <w:p w14:paraId="63A0C18C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阿蘇五岳の一つである烏帽子岳は、草千里の草原にそびえ立つ海抜</w:t>
      </w:r>
      <w:r>
        <w:rPr>
          <w:rFonts w:ascii="Times New Roman" w:eastAsia="Meiryo UI" w:hAnsi="Times New Roman"/>
          <w:szCs w:val="21"/>
        </w:rPr>
        <w:t>1,337</w:t>
      </w:r>
      <w:r>
        <w:rPr>
          <w:rFonts w:ascii="Times New Roman" w:eastAsia="Meiryo UI" w:hAnsi="Times New Roman" w:hint="eastAsia"/>
          <w:szCs w:val="21"/>
        </w:rPr>
        <w:t>メートルの火山です。</w:t>
      </w:r>
    </w:p>
    <w:p w14:paraId="292E0A47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</w:p>
    <w:p w14:paraId="664D15AA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山頂まで続くトレッキングコースが複数あり、山頂からは、中岳、高岳、杵島岳、往生岳、カルデラの南壁、さらに遠くの久住連山を望む素晴らしい景色が楽しめます。</w:t>
      </w:r>
    </w:p>
    <w:p w14:paraId="36450CBA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</w:p>
    <w:p w14:paraId="1205F99D" w14:textId="77777777" w:rsidR="00495521" w:rsidRDefault="00495521" w:rsidP="00495521">
      <w:pPr>
        <w:rPr>
          <w:rFonts w:ascii="Times New Roman" w:eastAsia="Meiryo UI" w:hAnsi="Times New Roman"/>
          <w:szCs w:val="21"/>
        </w:rPr>
      </w:pPr>
      <w:r>
        <w:rPr>
          <w:rFonts w:ascii="Times New Roman" w:eastAsia="Meiryo UI" w:hAnsi="Times New Roman" w:hint="eastAsia"/>
          <w:szCs w:val="21"/>
        </w:rPr>
        <w:t>烏帽子岳の急勾配の南東斜面には、カヤ、イワカガミ、ヤマラッキョウ、リンドウ、そして春に山をピンクと紫に染めるミヤマキリシマツツジなど、さまざまな木や草花が生育しています。</w:t>
      </w:r>
    </w:p>
    <w:p w14:paraId="3A282866" w14:textId="77777777" w:rsidR="006326C6" w:rsidRPr="00495521" w:rsidRDefault="006326C6" w:rsidP="00495521"/>
    <w:sectPr w:rsidR="006326C6" w:rsidRPr="00495521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5521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2022-10-25T06:53:00Z</dcterms:created>
  <dcterms:modified xsi:type="dcterms:W3CDTF">2022-10-25T06:53:00Z</dcterms:modified>
</cp:coreProperties>
</file>