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43F16" w14:textId="77777777" w:rsidR="00C92964" w:rsidRDefault="00C92964" w:rsidP="00C92964">
      <w:pPr>
        <w:rPr>
          <w:rFonts w:ascii="Times New Roman" w:eastAsia="Meiryo UI" w:hAnsi="Times New Roman"/>
          <w:szCs w:val="21"/>
        </w:rPr>
      </w:pPr>
      <w:r>
        <w:rPr>
          <w:rFonts w:ascii="Times New Roman" w:eastAsia="Meiryo UI" w:hAnsi="Times New Roman" w:hint="eastAsia"/>
          <w:szCs w:val="21"/>
        </w:rPr>
        <w:t>阿蘇のアウトドア・アクティビティ</w:t>
      </w:r>
    </w:p>
    <w:p w14:paraId="1CB518F1" w14:textId="77777777" w:rsidR="00C92964" w:rsidRDefault="00C92964" w:rsidP="00C92964">
      <w:pPr>
        <w:rPr>
          <w:rFonts w:ascii="Times New Roman" w:eastAsia="Meiryo UI" w:hAnsi="Times New Roman"/>
          <w:szCs w:val="21"/>
        </w:rPr>
      </w:pPr>
    </w:p>
    <w:p w14:paraId="6A8AA965" w14:textId="77777777" w:rsidR="00C92964" w:rsidRDefault="00C92964" w:rsidP="00C92964">
      <w:pPr>
        <w:rPr>
          <w:rFonts w:ascii="Times New Roman" w:eastAsia="Meiryo UI" w:hAnsi="Times New Roman"/>
        </w:rPr>
      </w:pPr>
      <w:r>
        <w:rPr>
          <w:rFonts w:ascii="Times New Roman" w:eastAsia="Meiryo UI" w:hAnsi="Times New Roman" w:hint="eastAsia"/>
          <w:szCs w:val="21"/>
        </w:rPr>
        <w:t>登山以外にもサイクルツアーや熱気球など幅広いアクティビティを通して阿蘇の自然の美しさをお楽しみいただけます。</w:t>
      </w:r>
    </w:p>
    <w:p w14:paraId="3A282866" w14:textId="77777777" w:rsidR="006326C6" w:rsidRPr="00C92964" w:rsidRDefault="006326C6" w:rsidP="00C92964"/>
    <w:sectPr w:rsidR="006326C6" w:rsidRPr="00C92964"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2964"/>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22468437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2022-10-25T06:57:00Z</dcterms:created>
  <dcterms:modified xsi:type="dcterms:W3CDTF">2022-10-25T06:57:00Z</dcterms:modified>
</cp:coreProperties>
</file>