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98BE" w14:textId="77777777" w:rsidR="00D01C42" w:rsidRDefault="00D01C42" w:rsidP="00D01C42">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白鳥神社と神聖な宝物</w:t>
      </w:r>
    </w:p>
    <w:p w14:paraId="2616AFCE" w14:textId="77777777" w:rsidR="00D01C42" w:rsidRDefault="00D01C42" w:rsidP="00D01C42">
      <w:pPr>
        <w:rPr>
          <w:rFonts w:ascii="Times New Roman" w:eastAsia="Meiryo UI" w:hAnsi="Times New Roman" w:cs="Times New Roman"/>
          <w:sz w:val="24"/>
          <w:szCs w:val="24"/>
        </w:rPr>
      </w:pPr>
    </w:p>
    <w:p w14:paraId="4F633233"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白鳥神社は、日本神話に登場する英雄、皇子ヤマトタケルの幻の訪問を受けた性空（</w:t>
      </w:r>
      <w:r>
        <w:rPr>
          <w:rFonts w:ascii="Times New Roman" w:eastAsia="Meiryo UI" w:hAnsi="Times New Roman" w:cs="Times New Roman"/>
          <w:sz w:val="24"/>
          <w:szCs w:val="24"/>
        </w:rPr>
        <w:t>910-1007</w:t>
      </w:r>
      <w:r>
        <w:rPr>
          <w:rFonts w:ascii="Times New Roman" w:eastAsia="Meiryo UI" w:hAnsi="Times New Roman" w:cs="Times New Roman" w:hint="eastAsia"/>
          <w:sz w:val="24"/>
          <w:szCs w:val="24"/>
        </w:rPr>
        <w:t>）という僧が</w:t>
      </w:r>
      <w:r>
        <w:rPr>
          <w:rFonts w:ascii="Times New Roman" w:eastAsia="Meiryo UI" w:hAnsi="Times New Roman" w:cs="Times New Roman"/>
          <w:sz w:val="24"/>
          <w:szCs w:val="24"/>
        </w:rPr>
        <w:t>959</w:t>
      </w:r>
      <w:r>
        <w:rPr>
          <w:rFonts w:ascii="Times New Roman" w:eastAsia="Meiryo UI" w:hAnsi="Times New Roman" w:cs="Times New Roman" w:hint="eastAsia"/>
          <w:sz w:val="24"/>
          <w:szCs w:val="24"/>
        </w:rPr>
        <w:t>年に創建したと言われています。幻は性空に彼らが立っていた場所に崇拝の場所を造るように告げたので、僧は六観音（六体の慈悲の女神、観音の像）を彫りました。やがてこの場所は白鳥神社として知られるようになりましたが、神社は後に火山活動を避けて現在の場所に移りました。</w:t>
      </w:r>
    </w:p>
    <w:p w14:paraId="2B89A97E" w14:textId="77777777" w:rsidR="00D01C42" w:rsidRDefault="00D01C42" w:rsidP="00D01C42">
      <w:pPr>
        <w:rPr>
          <w:rFonts w:ascii="Times New Roman" w:eastAsia="Meiryo UI" w:hAnsi="Times New Roman" w:cs="Times New Roman"/>
          <w:sz w:val="24"/>
          <w:szCs w:val="24"/>
        </w:rPr>
      </w:pPr>
    </w:p>
    <w:p w14:paraId="5B380DE1"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sz w:val="24"/>
          <w:szCs w:val="24"/>
        </w:rPr>
        <w:t>1809</w:t>
      </w:r>
      <w:r>
        <w:rPr>
          <w:rFonts w:ascii="Times New Roman" w:eastAsia="Meiryo UI" w:hAnsi="Times New Roman" w:cs="Times New Roman" w:hint="eastAsia"/>
          <w:sz w:val="24"/>
          <w:szCs w:val="24"/>
        </w:rPr>
        <w:t>年、本殿は火事で焼失し、龍と雲が繊細に彫りこまれた装飾柱「巻柱」と「牡丹に唐獅子」を作ったと言われている建築と彫刻の名匠、左甚五郎（</w:t>
      </w:r>
      <w:r>
        <w:rPr>
          <w:rFonts w:ascii="Times New Roman" w:eastAsia="Meiryo UI" w:hAnsi="Times New Roman" w:cs="Times New Roman"/>
          <w:sz w:val="24"/>
          <w:szCs w:val="24"/>
        </w:rPr>
        <w:t>1594–1651</w:t>
      </w:r>
      <w:r>
        <w:rPr>
          <w:rFonts w:ascii="Times New Roman" w:eastAsia="Meiryo UI" w:hAnsi="Times New Roman" w:cs="Times New Roman" w:hint="eastAsia"/>
          <w:sz w:val="24"/>
          <w:szCs w:val="24"/>
        </w:rPr>
        <w:t>）の助けを借りて再建されました。</w:t>
      </w:r>
    </w:p>
    <w:p w14:paraId="1079590B" w14:textId="77777777" w:rsidR="00D01C42" w:rsidRDefault="00D01C42" w:rsidP="00D01C42">
      <w:pPr>
        <w:rPr>
          <w:rFonts w:ascii="Times New Roman" w:eastAsia="Meiryo UI" w:hAnsi="Times New Roman" w:cs="Times New Roman"/>
          <w:sz w:val="24"/>
          <w:szCs w:val="24"/>
        </w:rPr>
      </w:pPr>
    </w:p>
    <w:p w14:paraId="1A59A87B"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白島神社には、奈良の東大寺との約</w:t>
      </w:r>
      <w:r>
        <w:rPr>
          <w:rFonts w:ascii="Times New Roman" w:eastAsia="Meiryo UI" w:hAnsi="Times New Roman" w:cs="Times New Roman"/>
          <w:sz w:val="24"/>
          <w:szCs w:val="24"/>
        </w:rPr>
        <w:t>300</w:t>
      </w:r>
      <w:r>
        <w:rPr>
          <w:rFonts w:ascii="Times New Roman" w:eastAsia="Meiryo UI" w:hAnsi="Times New Roman" w:cs="Times New Roman" w:hint="eastAsia"/>
          <w:sz w:val="24"/>
          <w:szCs w:val="24"/>
        </w:rPr>
        <w:t>年前から続く強いつながりがあります。東大寺の大仏殿の</w:t>
      </w:r>
      <w:r>
        <w:rPr>
          <w:rFonts w:ascii="Times New Roman" w:eastAsia="Meiryo UI" w:hAnsi="Times New Roman" w:cs="Times New Roman"/>
          <w:sz w:val="24"/>
          <w:szCs w:val="24"/>
        </w:rPr>
        <w:t>3,020</w:t>
      </w:r>
      <w:r>
        <w:rPr>
          <w:rFonts w:ascii="Times New Roman" w:eastAsia="Meiryo UI" w:hAnsi="Times New Roman" w:cs="Times New Roman" w:hint="eastAsia"/>
          <w:sz w:val="24"/>
          <w:szCs w:val="24"/>
        </w:rPr>
        <w:t>トンの屋根の重さのほとんどを支える二本の虹梁（</w:t>
      </w:r>
      <w:r>
        <w:rPr>
          <w:rFonts w:ascii="Times New Roman" w:eastAsia="Meiryo UI" w:hAnsi="Times New Roman" w:cs="Times New Roman"/>
          <w:sz w:val="24"/>
          <w:szCs w:val="24"/>
        </w:rPr>
        <w:t>arched beams</w:t>
      </w:r>
      <w:r>
        <w:rPr>
          <w:rFonts w:ascii="Times New Roman" w:eastAsia="Meiryo UI" w:hAnsi="Times New Roman" w:cs="Times New Roman" w:hint="eastAsia"/>
          <w:sz w:val="24"/>
          <w:szCs w:val="24"/>
        </w:rPr>
        <w:t>）は、かつて白鳥神社の敷地にそびえ立っていた松の木でした。これらの巨大な木がなければ、大仏殿は完成できなかったと言われています。</w:t>
      </w:r>
    </w:p>
    <w:p w14:paraId="7CA133F9" w14:textId="77777777" w:rsidR="00D01C42" w:rsidRDefault="00D01C42" w:rsidP="00D01C42">
      <w:pPr>
        <w:rPr>
          <w:rFonts w:ascii="Times New Roman" w:eastAsia="Meiryo UI" w:hAnsi="Times New Roman" w:cs="Times New Roman"/>
          <w:sz w:val="24"/>
          <w:szCs w:val="24"/>
        </w:rPr>
      </w:pPr>
    </w:p>
    <w:p w14:paraId="4F53C7A0"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ヤマトタケルの石像</w:t>
      </w:r>
    </w:p>
    <w:p w14:paraId="5C1E1BD1" w14:textId="77777777" w:rsidR="00D01C42" w:rsidRDefault="00D01C42" w:rsidP="00D01C42">
      <w:pPr>
        <w:rPr>
          <w:rFonts w:ascii="Times New Roman" w:eastAsia="Meiryo UI" w:hAnsi="Times New Roman" w:cs="Times New Roman"/>
          <w:sz w:val="24"/>
          <w:szCs w:val="24"/>
        </w:rPr>
      </w:pPr>
    </w:p>
    <w:p w14:paraId="0A1E00D6"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この現代的な石の彫刻は、当時</w:t>
      </w:r>
      <w:r>
        <w:rPr>
          <w:rFonts w:ascii="Times New Roman" w:eastAsia="Meiryo UI" w:hAnsi="Times New Roman" w:cs="Times New Roman"/>
          <w:sz w:val="24"/>
          <w:szCs w:val="24"/>
        </w:rPr>
        <w:t>84</w:t>
      </w:r>
      <w:r>
        <w:rPr>
          <w:rFonts w:ascii="Times New Roman" w:eastAsia="Meiryo UI" w:hAnsi="Times New Roman" w:cs="Times New Roman" w:hint="eastAsia"/>
          <w:sz w:val="24"/>
          <w:szCs w:val="24"/>
        </w:rPr>
        <w:t>歳のよしだみつると</w:t>
      </w:r>
      <w:r>
        <w:rPr>
          <w:rFonts w:ascii="Times New Roman" w:eastAsia="Meiryo UI" w:hAnsi="Times New Roman" w:cs="Times New Roman"/>
          <w:sz w:val="24"/>
          <w:szCs w:val="24"/>
        </w:rPr>
        <w:t>36</w:t>
      </w:r>
      <w:r>
        <w:rPr>
          <w:rFonts w:ascii="Times New Roman" w:eastAsia="Meiryo UI" w:hAnsi="Times New Roman" w:cs="Times New Roman" w:hint="eastAsia"/>
          <w:sz w:val="24"/>
          <w:szCs w:val="24"/>
        </w:rPr>
        <w:t>歳のひらいちかしの</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人の石彫職人によって作られました。二人は共に作業にあたり、吉田は病気と老いに苦しみつつも平井に技術を教えました。完成した像は</w:t>
      </w:r>
      <w:r>
        <w:rPr>
          <w:rFonts w:ascii="Times New Roman" w:eastAsia="Meiryo UI" w:hAnsi="Times New Roman" w:cs="Times New Roman"/>
          <w:sz w:val="24"/>
          <w:szCs w:val="24"/>
        </w:rPr>
        <w:t>1998</w:t>
      </w:r>
      <w:r>
        <w:rPr>
          <w:rFonts w:ascii="Times New Roman" w:eastAsia="Meiryo UI" w:hAnsi="Times New Roman" w:cs="Times New Roman" w:hint="eastAsia"/>
          <w:sz w:val="24"/>
          <w:szCs w:val="24"/>
        </w:rPr>
        <w:t>年</w:t>
      </w:r>
      <w:r>
        <w:rPr>
          <w:rFonts w:ascii="Times New Roman" w:eastAsia="Meiryo UI" w:hAnsi="Times New Roman" w:cs="Times New Roman"/>
          <w:sz w:val="24"/>
          <w:szCs w:val="24"/>
        </w:rPr>
        <w:t>10</w:t>
      </w:r>
      <w:r>
        <w:rPr>
          <w:rFonts w:ascii="Times New Roman" w:eastAsia="Meiryo UI" w:hAnsi="Times New Roman" w:cs="Times New Roman" w:hint="eastAsia"/>
          <w:sz w:val="24"/>
          <w:szCs w:val="24"/>
        </w:rPr>
        <w:t>月</w:t>
      </w:r>
      <w:r>
        <w:rPr>
          <w:rFonts w:ascii="Times New Roman" w:eastAsia="Meiryo UI" w:hAnsi="Times New Roman" w:cs="Times New Roman"/>
          <w:sz w:val="24"/>
          <w:szCs w:val="24"/>
        </w:rPr>
        <w:t>23</w:t>
      </w:r>
      <w:r>
        <w:rPr>
          <w:rFonts w:ascii="Times New Roman" w:eastAsia="Meiryo UI" w:hAnsi="Times New Roman" w:cs="Times New Roman" w:hint="eastAsia"/>
          <w:sz w:val="24"/>
          <w:szCs w:val="24"/>
        </w:rPr>
        <w:t>日に設置されました。</w:t>
      </w:r>
    </w:p>
    <w:p w14:paraId="3C12D866" w14:textId="77777777" w:rsidR="00D01C42" w:rsidRDefault="00D01C42" w:rsidP="00D01C42">
      <w:pPr>
        <w:rPr>
          <w:rFonts w:ascii="Times New Roman" w:eastAsia="Meiryo UI" w:hAnsi="Times New Roman" w:cs="Times New Roman"/>
          <w:sz w:val="24"/>
          <w:szCs w:val="24"/>
        </w:rPr>
      </w:pPr>
    </w:p>
    <w:p w14:paraId="3A04A5E9"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白鳥夫婦杉</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御神木</w:t>
      </w:r>
      <w:r>
        <w:rPr>
          <w:rFonts w:ascii="Times New Roman" w:eastAsia="Meiryo UI" w:hAnsi="Times New Roman" w:cs="Times New Roman"/>
          <w:sz w:val="24"/>
          <w:szCs w:val="24"/>
        </w:rPr>
        <w:t>)</w:t>
      </w:r>
    </w:p>
    <w:p w14:paraId="5F5DA1DA" w14:textId="77777777" w:rsidR="00D01C42" w:rsidRDefault="00D01C42" w:rsidP="00D01C42">
      <w:pPr>
        <w:rPr>
          <w:rFonts w:ascii="Times New Roman" w:eastAsia="Meiryo UI" w:hAnsi="Times New Roman" w:cs="Times New Roman"/>
          <w:sz w:val="24"/>
          <w:szCs w:val="24"/>
        </w:rPr>
      </w:pPr>
    </w:p>
    <w:p w14:paraId="2617099B"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白鳥山は、</w:t>
      </w:r>
      <w:r>
        <w:rPr>
          <w:rFonts w:ascii="Times New Roman" w:eastAsia="Meiryo UI" w:hAnsi="Times New Roman" w:cs="Times New Roman"/>
          <w:sz w:val="24"/>
          <w:szCs w:val="24"/>
        </w:rPr>
        <w:t>1,000</w:t>
      </w:r>
      <w:r>
        <w:rPr>
          <w:rFonts w:ascii="Times New Roman" w:eastAsia="Meiryo UI" w:hAnsi="Times New Roman" w:cs="Times New Roman" w:hint="eastAsia"/>
          <w:sz w:val="24"/>
          <w:szCs w:val="24"/>
        </w:rPr>
        <w:t>年以上にわたって神聖な場所と見なされており、ここには樹齢約</w:t>
      </w:r>
      <w:r>
        <w:rPr>
          <w:rFonts w:ascii="Times New Roman" w:eastAsia="Meiryo UI" w:hAnsi="Times New Roman" w:cs="Times New Roman"/>
          <w:sz w:val="24"/>
          <w:szCs w:val="24"/>
        </w:rPr>
        <w:t>500</w:t>
      </w:r>
      <w:r>
        <w:rPr>
          <w:rFonts w:ascii="Times New Roman" w:eastAsia="Meiryo UI" w:hAnsi="Times New Roman" w:cs="Times New Roman" w:hint="eastAsia"/>
          <w:sz w:val="24"/>
          <w:szCs w:val="24"/>
        </w:rPr>
        <w:t>年と言われる神聖な杉の木、白鳥夫婦杉御由緒があります。この巨木は、本殿の横のひっそりとした小道に立っており、大きさは直径</w:t>
      </w:r>
      <w:r>
        <w:rPr>
          <w:rFonts w:ascii="Times New Roman" w:eastAsia="Meiryo UI" w:hAnsi="Times New Roman" w:cs="Times New Roman"/>
          <w:sz w:val="24"/>
          <w:szCs w:val="24"/>
        </w:rPr>
        <w:t>1.9</w:t>
      </w:r>
      <w:r>
        <w:rPr>
          <w:rFonts w:ascii="Times New Roman" w:eastAsia="Meiryo UI" w:hAnsi="Times New Roman" w:cs="Times New Roman" w:hint="eastAsia"/>
          <w:sz w:val="24"/>
          <w:szCs w:val="24"/>
        </w:rPr>
        <w:t>メートル、周囲</w:t>
      </w:r>
      <w:r>
        <w:rPr>
          <w:rFonts w:ascii="Times New Roman" w:eastAsia="Meiryo UI" w:hAnsi="Times New Roman" w:cs="Times New Roman"/>
          <w:sz w:val="24"/>
          <w:szCs w:val="24"/>
        </w:rPr>
        <w:t>6</w:t>
      </w:r>
      <w:r>
        <w:rPr>
          <w:rFonts w:ascii="Times New Roman" w:eastAsia="Meiryo UI" w:hAnsi="Times New Roman" w:cs="Times New Roman" w:hint="eastAsia"/>
          <w:sz w:val="24"/>
          <w:szCs w:val="24"/>
        </w:rPr>
        <w:t>メートルです。</w:t>
      </w:r>
    </w:p>
    <w:p w14:paraId="5CD837E1" w14:textId="77777777" w:rsidR="00D01C42" w:rsidRDefault="00D01C42" w:rsidP="00D01C42">
      <w:pPr>
        <w:rPr>
          <w:rFonts w:ascii="Times New Roman" w:eastAsia="Meiryo UI" w:hAnsi="Times New Roman" w:cs="Times New Roman"/>
          <w:sz w:val="24"/>
          <w:szCs w:val="24"/>
        </w:rPr>
      </w:pPr>
    </w:p>
    <w:p w14:paraId="6DE491E5"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武運祈願の碑</w:t>
      </w:r>
    </w:p>
    <w:p w14:paraId="74BDF241" w14:textId="77777777" w:rsidR="00D01C42" w:rsidRDefault="00D01C42" w:rsidP="00D01C42">
      <w:pPr>
        <w:rPr>
          <w:rFonts w:ascii="Times New Roman" w:eastAsia="Meiryo UI" w:hAnsi="Times New Roman" w:cs="Times New Roman"/>
          <w:sz w:val="24"/>
          <w:szCs w:val="24"/>
        </w:rPr>
      </w:pPr>
    </w:p>
    <w:p w14:paraId="36038F64" w14:textId="77777777" w:rsidR="00D01C42" w:rsidRDefault="00D01C42" w:rsidP="00D01C42">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この記念碑は、日中戦争中に軍艦が使用した砲弾です。武運長久（戦いでの幸運が続くこと）を祈願して神社に奉納されました。砲弾の重量は</w:t>
      </w:r>
      <w:r>
        <w:rPr>
          <w:rFonts w:ascii="Times New Roman" w:eastAsia="Meiryo UI" w:hAnsi="Times New Roman" w:cs="Times New Roman"/>
          <w:sz w:val="24"/>
          <w:szCs w:val="24"/>
        </w:rPr>
        <w:t>80</w:t>
      </w:r>
      <w:r>
        <w:rPr>
          <w:rFonts w:ascii="Times New Roman" w:eastAsia="Meiryo UI" w:hAnsi="Times New Roman" w:cs="Times New Roman" w:hint="eastAsia"/>
          <w:sz w:val="24"/>
          <w:szCs w:val="24"/>
        </w:rPr>
        <w:t>キログラムで、それを持ち上げることができれば御神徳を給われると言われています。</w:t>
      </w:r>
    </w:p>
    <w:p w14:paraId="03303E01" w14:textId="70F6510A" w:rsidR="008809DA" w:rsidRPr="00D01C42" w:rsidRDefault="008809DA" w:rsidP="00D01C42"/>
    <w:sectPr w:rsidR="008809DA" w:rsidRPr="00D01C42"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01C42"/>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141125056">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