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FA39" w14:textId="77777777" w:rsidR="00716970" w:rsidRDefault="00716970" w:rsidP="00716970">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雄川の滝</w:t>
      </w:r>
    </w:p>
    <w:p w14:paraId="20D43174" w14:textId="77777777" w:rsidR="00716970" w:rsidRDefault="00716970" w:rsidP="00716970">
      <w:pPr>
        <w:rPr>
          <w:rFonts w:ascii="Times New Roman" w:eastAsia="Meiryo UI" w:hAnsi="Times New Roman" w:cs="Times New Roman"/>
          <w:sz w:val="24"/>
          <w:szCs w:val="24"/>
        </w:rPr>
      </w:pPr>
    </w:p>
    <w:p w14:paraId="0779F354" w14:textId="77777777" w:rsidR="00716970" w:rsidRDefault="00716970" w:rsidP="00716970">
      <w:pPr>
        <w:rPr>
          <w:rFonts w:ascii="Times New Roman" w:eastAsia="Meiryo UI" w:hAnsi="Times New Roman" w:cs="Times New Roman"/>
          <w:sz w:val="24"/>
          <w:szCs w:val="24"/>
        </w:rPr>
      </w:pPr>
      <w:r>
        <w:rPr>
          <w:rFonts w:ascii="Times New Roman" w:eastAsia="Meiryo UI" w:hAnsi="Times New Roman" w:cs="Times New Roman" w:hint="eastAsia"/>
          <w:sz w:val="24"/>
          <w:szCs w:val="24"/>
        </w:rPr>
        <w:t>幅</w:t>
      </w:r>
      <w:r>
        <w:rPr>
          <w:rFonts w:ascii="Times New Roman" w:eastAsia="Meiryo UI" w:hAnsi="Times New Roman" w:cs="Times New Roman"/>
          <w:sz w:val="24"/>
          <w:szCs w:val="24"/>
        </w:rPr>
        <w:t>60</w:t>
      </w:r>
      <w:r>
        <w:rPr>
          <w:rFonts w:ascii="Times New Roman" w:eastAsia="Meiryo UI" w:hAnsi="Times New Roman" w:cs="Times New Roman" w:hint="eastAsia"/>
          <w:sz w:val="24"/>
          <w:szCs w:val="24"/>
        </w:rPr>
        <w:t>メートル、高さ</w:t>
      </w:r>
      <w:r>
        <w:rPr>
          <w:rFonts w:ascii="Times New Roman" w:eastAsia="Meiryo UI" w:hAnsi="Times New Roman" w:cs="Times New Roman"/>
          <w:sz w:val="24"/>
          <w:szCs w:val="24"/>
        </w:rPr>
        <w:t>46</w:t>
      </w:r>
      <w:r>
        <w:rPr>
          <w:rFonts w:ascii="Times New Roman" w:eastAsia="Meiryo UI" w:hAnsi="Times New Roman" w:cs="Times New Roman" w:hint="eastAsia"/>
          <w:sz w:val="24"/>
          <w:szCs w:val="24"/>
        </w:rPr>
        <w:t>メートルのこの壮大な滝は、連なる清流と岩の水溜まりをたどる遊歩道の終着地にある自然の驚異です。夏の緑豊かな植生は、秋には赤、オレンジ、黄色の色相に変わります。遊歩道のクライマックスはこの滝で、水が幾何学的な岩の上を段状に流れ、滝つぼに落ちる様子を眺めることができます。条件が合えば、滝つぼは鮮やかなエメラルドグリーンに変わります。この現象は降水量が少ない時期に最もよくみられます。</w:t>
      </w:r>
    </w:p>
    <w:p w14:paraId="03303E01" w14:textId="70F6510A" w:rsidR="008809DA" w:rsidRPr="00716970" w:rsidRDefault="008809DA" w:rsidP="00716970"/>
    <w:sectPr w:rsidR="008809DA" w:rsidRPr="00716970"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16970"/>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201406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2022-10-25T07:07:00Z</dcterms:created>
  <dcterms:modified xsi:type="dcterms:W3CDTF">2022-10-25T07:07:00Z</dcterms:modified>
</cp:coreProperties>
</file>