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FD06" w14:textId="77777777" w:rsidR="000C5493" w:rsidRDefault="000C5493" w:rsidP="000C5493">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瀬平自然公園</w:t>
      </w:r>
    </w:p>
    <w:p w14:paraId="28C0C3C5" w14:textId="77777777" w:rsidR="000C5493" w:rsidRDefault="000C5493" w:rsidP="000C5493">
      <w:pPr>
        <w:rPr>
          <w:rFonts w:ascii="Times New Roman" w:eastAsia="Meiryo UI" w:hAnsi="Times New Roman" w:cs="Times New Roman"/>
          <w:sz w:val="24"/>
          <w:szCs w:val="24"/>
        </w:rPr>
      </w:pPr>
    </w:p>
    <w:p w14:paraId="06232853" w14:textId="77777777" w:rsidR="000C5493" w:rsidRDefault="000C5493" w:rsidP="000C5493">
      <w:pPr>
        <w:rPr>
          <w:rFonts w:ascii="Times New Roman" w:eastAsia="Meiryo UI" w:hAnsi="Times New Roman" w:cs="Times New Roman"/>
          <w:sz w:val="24"/>
          <w:szCs w:val="24"/>
        </w:rPr>
      </w:pPr>
      <w:r>
        <w:rPr>
          <w:rFonts w:ascii="Times New Roman" w:eastAsia="Meiryo UI" w:hAnsi="Times New Roman" w:cs="Times New Roman" w:hint="eastAsia"/>
          <w:sz w:val="24"/>
          <w:szCs w:val="24"/>
        </w:rPr>
        <w:t>この景勝地からは、鹿児島の美しい薩摩半島と近くの島々の素晴らしい鳥瞰図が見られます。国道</w:t>
      </w:r>
      <w:r>
        <w:rPr>
          <w:rFonts w:ascii="Times New Roman" w:eastAsia="Meiryo UI" w:hAnsi="Times New Roman" w:cs="Times New Roman"/>
          <w:sz w:val="24"/>
          <w:szCs w:val="24"/>
        </w:rPr>
        <w:t>226</w:t>
      </w:r>
      <w:r>
        <w:rPr>
          <w:rFonts w:ascii="Times New Roman" w:eastAsia="Meiryo UI" w:hAnsi="Times New Roman" w:cs="Times New Roman" w:hint="eastAsia"/>
          <w:sz w:val="24"/>
          <w:szCs w:val="24"/>
        </w:rPr>
        <w:t>号の海岸道路沿いの便利な場所にある瀬平自然公園は、簡単に訪れることができ、富士山によく似た開聞岳の素晴らしい景色を見せてくれます。竹島、硫黄島、黒島を近くで見ることができ、晴れた日には遠くの屋久島も見えるかもしれません。</w:t>
      </w:r>
      <w:r>
        <w:rPr>
          <w:rFonts w:ascii="Times New Roman" w:eastAsia="Meiryo UI" w:hAnsi="Times New Roman" w:cs="Times New Roman"/>
          <w:sz w:val="24"/>
          <w:szCs w:val="24"/>
        </w:rPr>
        <w:t xml:space="preserve"> </w:t>
      </w:r>
    </w:p>
    <w:p w14:paraId="03303E01" w14:textId="70F6510A" w:rsidR="008809DA" w:rsidRPr="000C5493" w:rsidRDefault="008809DA" w:rsidP="000C5493"/>
    <w:sectPr w:rsidR="008809DA" w:rsidRPr="000C5493"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C5493"/>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1213121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2022-10-25T07:08:00Z</dcterms:created>
  <dcterms:modified xsi:type="dcterms:W3CDTF">2022-10-25T07:08:00Z</dcterms:modified>
</cp:coreProperties>
</file>