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55BC" w14:textId="77777777" w:rsidR="005F6DAF" w:rsidRDefault="005F6DAF" w:rsidP="005F6DAF">
      <w:pPr>
        <w:widowControl/>
        <w:autoSpaceDE w:val="0"/>
        <w:autoSpaceDN w:val="0"/>
        <w:adjustRightInd w:val="0"/>
        <w:spacing w:line="0" w:lineRule="atLeast"/>
        <w:jc w:val="left"/>
        <w:rPr>
          <w:rFonts w:ascii="Times New Roman" w:eastAsia="Meiryo U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kern w:val="0"/>
          <w:sz w:val="24"/>
          <w:szCs w:val="24"/>
        </w:rPr>
        <w:t>中間集落</w:t>
      </w:r>
    </w:p>
    <w:p w14:paraId="55E7E317" w14:textId="77777777" w:rsidR="005F6DAF" w:rsidRDefault="005F6DAF" w:rsidP="005F6DAF">
      <w:pPr>
        <w:widowControl/>
        <w:autoSpaceDE w:val="0"/>
        <w:autoSpaceDN w:val="0"/>
        <w:adjustRightInd w:val="0"/>
        <w:spacing w:line="0" w:lineRule="atLeast"/>
        <w:jc w:val="left"/>
        <w:rPr>
          <w:rFonts w:ascii="Times New Roman" w:eastAsia="Meiryo UI" w:hAnsi="Times New Roman" w:cs="Times New Roman"/>
          <w:kern w:val="0"/>
          <w:sz w:val="24"/>
          <w:szCs w:val="24"/>
        </w:rPr>
      </w:pP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屋久島の南西岸に位置する小さな里。中間は世帯数が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120</w:t>
      </w: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に満たず、島の沿岸集落のなかでも特に人口の少ない集落の一つです。気温は島内の平均よりも高く、雨量が比較的少ないおかげで、当初はサトウキビの栽培の中心地として発展しました。サトウキビとヨモギの味が特徴のもちもちしたお米のお菓子、屋久島の特産「かからん団子」を是非試してみください。多くの人が、推定樹齢約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300</w:t>
      </w: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年の巨木のガジュマルを見に足を運びます。</w:t>
      </w:r>
    </w:p>
    <w:p w14:paraId="3BFFC25F" w14:textId="77777777" w:rsidR="005F6DAF" w:rsidRDefault="005F6DAF" w:rsidP="005F6DAF">
      <w:pPr>
        <w:widowControl/>
        <w:autoSpaceDE w:val="0"/>
        <w:autoSpaceDN w:val="0"/>
        <w:adjustRightInd w:val="0"/>
        <w:spacing w:line="0" w:lineRule="atLeast"/>
        <w:jc w:val="left"/>
        <w:rPr>
          <w:rFonts w:ascii="Times New Roman" w:eastAsia="Meiryo UI" w:hAnsi="Times New Roman" w:cs="Times New Roman"/>
          <w:kern w:val="0"/>
          <w:sz w:val="24"/>
          <w:szCs w:val="24"/>
        </w:rPr>
      </w:pP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 xml:space="preserve">　砂浜が広がるビーチで泳いだり、路地を歩いたりして過ごしましょう。路地に数多くみられる石垣は天然の石を積み上げたもので、その歴史は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1800</w:t>
      </w: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年代後半まで遡ります。地元のフルーツガーデンに立ち寄れば、バナナやパパイヤ、グアバの木陰を歩くだけでなく、甘いものも楽しめます。園内には、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1,700</w:t>
      </w: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種もの熱帯、亜熱帯の植物が栽培されています。</w:t>
      </w:r>
    </w:p>
    <w:p w14:paraId="3E0BB84E" w14:textId="77777777" w:rsidR="00F30366" w:rsidRPr="005F6DAF" w:rsidRDefault="00F30366" w:rsidP="005F6DAF"/>
    <w:sectPr w:rsidR="00F30366" w:rsidRPr="005F6DAF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5F6DAF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2022-10-25T07:18:00Z</dcterms:created>
  <dcterms:modified xsi:type="dcterms:W3CDTF">2022-10-25T07:18:00Z</dcterms:modified>
</cp:coreProperties>
</file>