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D6C8" w14:textId="77777777" w:rsidR="007B6968" w:rsidRDefault="007B6968" w:rsidP="007B6968">
      <w:pPr>
        <w:spacing w:line="0" w:lineRule="atLeas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ＭＳ 明朝" w:hint="eastAsia"/>
          <w:b/>
          <w:bCs/>
          <w:sz w:val="24"/>
          <w:szCs w:val="24"/>
        </w:rPr>
        <w:t>青年神社</w:t>
      </w:r>
    </w:p>
    <w:p w14:paraId="5D616A95" w14:textId="77777777" w:rsidR="007B6968" w:rsidRDefault="007B6968" w:rsidP="007B6968">
      <w:pPr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ＭＳ 明朝" w:hint="eastAsia"/>
          <w:sz w:val="24"/>
          <w:szCs w:val="24"/>
        </w:rPr>
        <w:t>ここに建てられている墓石、記念碑、五重の塔は、薩摩藩の武将にして、剣術のタイ捨流の師でもあった頴娃主水（えいもんど）を追悼したものです。激しい口論の末、薩摩藩主から切腹を命じられた主水は、支援者により密かにここ平内へと流されました。ここでは</w:t>
      </w:r>
      <w:r>
        <w:rPr>
          <w:rFonts w:ascii="Times New Roman" w:eastAsia="Meiryo UI" w:hAnsi="Times New Roman" w:cs="Times New Roman"/>
          <w:sz w:val="24"/>
          <w:szCs w:val="24"/>
        </w:rPr>
        <w:t>11</w:t>
      </w:r>
      <w:r>
        <w:rPr>
          <w:rFonts w:ascii="Times New Roman" w:eastAsia="Meiryo UI" w:hAnsi="Times New Roman" w:cs="ＭＳ 明朝" w:hint="eastAsia"/>
          <w:sz w:val="24"/>
          <w:szCs w:val="24"/>
        </w:rPr>
        <w:t>年間暮らしましたが、隠れていることが見つかると</w:t>
      </w:r>
      <w:r>
        <w:rPr>
          <w:rFonts w:ascii="Times New Roman" w:eastAsia="Meiryo UI" w:hAnsi="Times New Roman" w:cs="Times New Roman"/>
          <w:sz w:val="24"/>
          <w:szCs w:val="24"/>
        </w:rPr>
        <w:t>1621</w:t>
      </w:r>
      <w:r>
        <w:rPr>
          <w:rFonts w:ascii="Times New Roman" w:eastAsia="Meiryo UI" w:hAnsi="Times New Roman" w:cs="ＭＳ 明朝" w:hint="eastAsia"/>
          <w:sz w:val="24"/>
          <w:szCs w:val="24"/>
        </w:rPr>
        <w:t>年には切腹を申し付けられ、命を絶ちました。頴娃主水の逸話は、たとえ最高位の家臣でも権利が制限される藩制度にあって、その時代に生きる厳しさを伝えるものとして、現在でも語り草になっています。</w:t>
      </w:r>
    </w:p>
    <w:p w14:paraId="3E0BB84E" w14:textId="77777777" w:rsidR="00F30366" w:rsidRPr="007B6968" w:rsidRDefault="00F30366" w:rsidP="007B6968"/>
    <w:sectPr w:rsidR="00F30366" w:rsidRPr="007B6968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B6968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2022-10-25T07:19:00Z</dcterms:created>
  <dcterms:modified xsi:type="dcterms:W3CDTF">2022-10-25T07:19:00Z</dcterms:modified>
</cp:coreProperties>
</file>