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EE22" w14:textId="77777777" w:rsidR="002B718B" w:rsidRDefault="002B718B" w:rsidP="002B718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Garamond" w:eastAsia="ＭＳ 明朝" w:hAnsi="Garamond" w:cstheme="minorHAnsi" w:hint="eastAsia"/>
          <w:b/>
          <w:sz w:val="24"/>
          <w:szCs w:val="24"/>
        </w:rPr>
        <w:t>お濠の生き物と浄化施設</w:t>
      </w:r>
    </w:p>
    <w:p w14:paraId="714F5CB9" w14:textId="77777777" w:rsidR="002B718B" w:rsidRDefault="002B718B" w:rsidP="002B718B">
      <w:pPr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皇居周辺の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のお濠は、都心の水生動物にとって皇居外苑を重要な生息地にしています。</w:t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ヘクタールあるお濠への人間の介入を最小限に抑えることで、多様な動植物の生息を可能にしています。</w:t>
      </w:r>
    </w:p>
    <w:p w14:paraId="0CA52543" w14:textId="77777777" w:rsidR="002B718B" w:rsidRDefault="002B718B" w:rsidP="002B718B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933F27" w14:textId="77777777" w:rsidR="002B718B" w:rsidRDefault="002B718B" w:rsidP="002B718B">
      <w:pPr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お濠は、かつて江戸城の防御線であり、また物資の運搬手段でもありました。今日では、重要な水界生態系であり、人々に人気の憩いの場です。特に千鳥ヶ淵は、美しい景色が有名です。桜の季節には、東京で最も人気のあるお花見スポットのひとつとなっています。お濠にはモツゴなど約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の在来種の魚や、テナガエビなどが生息しています。また、昆虫や鳥も数多く生息し、特に冬には、キンクロハジロなどの渡り鳥がお濠にやってきます。ブルーギルなどの外来種もお濠に生息し、在来種への脅威となっています。</w:t>
      </w:r>
    </w:p>
    <w:p w14:paraId="49EA7D68" w14:textId="77777777" w:rsidR="002B718B" w:rsidRDefault="002B718B" w:rsidP="002B718B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9C823" w14:textId="77777777" w:rsidR="002B718B" w:rsidRDefault="002B718B" w:rsidP="002B718B">
      <w:pPr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1995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年には、お濠の水質を保つための浄水システムが導入されました。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日に約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万立方メートルの水が処理されています。システムの導入によりお濠の水質にはかなりの良い改善が見られ、日光が水底に届くようになったことで、新しい植物が育つようになりした。夜になると、お濠は他のエリアとは対照的にとても暗くなります。照明を意図的に控え、お濠周辺の野生生物への影響を最小限にしています。</w:t>
      </w:r>
    </w:p>
    <w:p w14:paraId="567EBCE7" w14:textId="6BF04B9A" w:rsidR="008D2586" w:rsidRPr="002B718B" w:rsidRDefault="008D2586" w:rsidP="002B718B"/>
    <w:sectPr w:rsidR="008D2586" w:rsidRPr="002B7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A6075"/>
    <w:rsid w:val="002A70C4"/>
    <w:rsid w:val="002B718B"/>
    <w:rsid w:val="002E3263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229E0"/>
    <w:rsid w:val="00450E24"/>
    <w:rsid w:val="00465F55"/>
    <w:rsid w:val="00475270"/>
    <w:rsid w:val="004B2555"/>
    <w:rsid w:val="004B2AFB"/>
    <w:rsid w:val="004B6634"/>
    <w:rsid w:val="004F1EA3"/>
    <w:rsid w:val="00533884"/>
    <w:rsid w:val="00542A92"/>
    <w:rsid w:val="00573879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6281"/>
    <w:rsid w:val="00721860"/>
    <w:rsid w:val="00727F9F"/>
    <w:rsid w:val="00737D9B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2022-10-25T07:41:00Z</dcterms:created>
  <dcterms:modified xsi:type="dcterms:W3CDTF">2022-10-25T07:41:00Z</dcterms:modified>
</cp:coreProperties>
</file>