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4E39" w14:textId="77777777" w:rsidR="00151865" w:rsidRDefault="00151865" w:rsidP="0015186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仁王門（重要文化財）</w:t>
      </w:r>
    </w:p>
    <w:p w14:paraId="18D6D692" w14:textId="77777777" w:rsidR="00151865" w:rsidRDefault="00151865" w:rsidP="0015186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徳川三代将軍徳川家光 (1604～1651) の墓所である大猷院廟の霊場の境界には、小さな石橋が架けられている。霊廟は彼の仕様に従って建てられ、1653年に完成した。</w:t>
      </w:r>
    </w:p>
    <w:p w14:paraId="04F26E2B" w14:textId="77777777" w:rsidR="00151865" w:rsidRDefault="00151865" w:rsidP="0015186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ab/>
        <w:t>橋を渡った先にあるのが仁王門で、霊廟を守る3つの門のうちの最初の門である。この門には、歴史上の仏陀の守護者である仁王が祀られている。二体のうちの一体は口を開けて、アルファベットの最初の音節、「ア」を形成しているが、もう一人は口を閉じて、最後の音節、「ウン」を形成している。これは万物の始まりと終わりを意味している。</w:t>
      </w:r>
    </w:p>
    <w:p w14:paraId="637913E7" w14:textId="77777777" w:rsidR="00151865" w:rsidRDefault="00151865" w:rsidP="0015186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</w:p>
    <w:p w14:paraId="36FD6C2C" w14:textId="77777777" w:rsidR="00151865" w:rsidRDefault="00151865" w:rsidP="0015186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御水舎　(重要文化財)</w:t>
      </w:r>
    </w:p>
    <w:p w14:paraId="332B9300" w14:textId="77777777" w:rsidR="00151865" w:rsidRDefault="00151865" w:rsidP="00151865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この東屋で身を清める参拝者は、天井から水に映る龍を見ることができるかもしれない。この龍は、狩野派の巨匠である狩野安信（1614～1685）によって描かれた。経年劣化で大きく劣化しているが、迫力ある龍の体のラインが見て取れる。また、緻密な金工細工や色鮮やかな彫刻、雷文模様なども見どころの一つである。</w:t>
      </w:r>
    </w:p>
    <w:p w14:paraId="2FC03BB0" w14:textId="665C2893" w:rsidR="000E308C" w:rsidRPr="00151865" w:rsidRDefault="000E308C" w:rsidP="00151865"/>
    <w:sectPr w:rsidR="000E308C" w:rsidRPr="0015186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51865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2022-11-08T07:31:00Z</dcterms:created>
  <dcterms:modified xsi:type="dcterms:W3CDTF">2022-11-08T07:31:00Z</dcterms:modified>
</cp:coreProperties>
</file>