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EE46A" w14:textId="77777777" w:rsidR="007A4606" w:rsidRDefault="007A4606" w:rsidP="007A4606">
      <w:pPr>
        <w:widowControl/>
        <w:rPr>
          <w:sz w:val="22"/>
          <w:szCs w:val="22"/>
        </w:rPr>
      </w:pPr>
      <w:bookmarkStart w:id="0" w:name="_GoBack"/>
      <w:bookmarkEnd w:id="0"/>
      <w:r>
        <w:rPr>
          <w:rFonts w:hint="eastAsia"/>
          <w:b/>
          <w:color w:val="000000"/>
          <w:sz w:val="22"/>
          <w:szCs w:val="22"/>
        </w:rPr>
        <w:t>石器時代（旧石器時代）</w:t>
      </w:r>
    </w:p>
    <w:p w14:paraId="75ED71B3" w14:textId="77777777" w:rsidR="007A4606" w:rsidRDefault="007A4606" w:rsidP="007A4606">
      <w:pPr>
        <w:widowControl/>
        <w:rPr>
          <w:sz w:val="22"/>
          <w:szCs w:val="22"/>
        </w:rPr>
      </w:pPr>
      <w:r>
        <w:rPr>
          <w:color w:val="000000"/>
          <w:sz w:val="22"/>
          <w:szCs w:val="22"/>
        </w:rPr>
        <w:t xml:space="preserve"> </w:t>
      </w:r>
    </w:p>
    <w:p w14:paraId="312FCCE6" w14:textId="77777777" w:rsidR="007A4606" w:rsidRDefault="007A4606" w:rsidP="007A4606">
      <w:pPr>
        <w:widowControl/>
        <w:rPr>
          <w:sz w:val="22"/>
          <w:szCs w:val="22"/>
        </w:rPr>
      </w:pPr>
      <w:r>
        <w:rPr>
          <w:rFonts w:hint="eastAsia"/>
          <w:color w:val="000000"/>
          <w:sz w:val="22"/>
          <w:szCs w:val="22"/>
        </w:rPr>
        <w:t>日本がアジア本土とつながっていた少なくとも</w:t>
      </w:r>
      <w:r>
        <w:rPr>
          <w:color w:val="000000"/>
          <w:sz w:val="22"/>
          <w:szCs w:val="22"/>
        </w:rPr>
        <w:t>35,000</w:t>
      </w:r>
      <w:r>
        <w:rPr>
          <w:rFonts w:hint="eastAsia"/>
          <w:color w:val="000000"/>
          <w:sz w:val="22"/>
          <w:szCs w:val="22"/>
        </w:rPr>
        <w:t>年前から、人間は日本に住んでいます。これらの初期の人間は、遊牧民の狩猟採集民であり、</w:t>
      </w:r>
      <w:r>
        <w:rPr>
          <w:color w:val="000000"/>
          <w:sz w:val="22"/>
          <w:szCs w:val="22"/>
        </w:rPr>
        <w:t>1</w:t>
      </w:r>
      <w:r>
        <w:rPr>
          <w:rFonts w:hint="eastAsia"/>
          <w:color w:val="000000"/>
          <w:sz w:val="22"/>
          <w:szCs w:val="22"/>
        </w:rPr>
        <w:t>つの野営地に長期間滞在することはめったになかったと考えられています。</w:t>
      </w:r>
      <w:r>
        <w:rPr>
          <w:color w:val="000000"/>
          <w:sz w:val="22"/>
          <w:szCs w:val="22"/>
        </w:rPr>
        <w:t xml:space="preserve"> </w:t>
      </w:r>
      <w:r>
        <w:rPr>
          <w:rFonts w:hint="eastAsia"/>
          <w:color w:val="000000"/>
          <w:sz w:val="22"/>
          <w:szCs w:val="22"/>
        </w:rPr>
        <w:t>しかし、彼らは石器を作って使用していました。</w:t>
      </w:r>
    </w:p>
    <w:p w14:paraId="11D46A8D" w14:textId="77777777" w:rsidR="007A4606" w:rsidRDefault="007A4606" w:rsidP="007A4606">
      <w:pPr>
        <w:widowControl/>
        <w:rPr>
          <w:sz w:val="22"/>
          <w:szCs w:val="22"/>
        </w:rPr>
      </w:pPr>
      <w:r>
        <w:rPr>
          <w:rFonts w:hint="eastAsia"/>
          <w:color w:val="000000"/>
          <w:sz w:val="22"/>
          <w:szCs w:val="22"/>
        </w:rPr>
        <w:t>日本の火山性土壌で</w:t>
      </w:r>
      <w:r>
        <w:rPr>
          <w:color w:val="000000"/>
          <w:sz w:val="22"/>
          <w:szCs w:val="22"/>
        </w:rPr>
        <w:t>1</w:t>
      </w:r>
      <w:r>
        <w:rPr>
          <w:rFonts w:hint="eastAsia"/>
          <w:color w:val="000000"/>
          <w:sz w:val="22"/>
          <w:szCs w:val="22"/>
        </w:rPr>
        <w:t>万年以上前の骨を見つけることはめったにないので、石器時代を研究するために使用された証拠は石です。遺跡を特定するために、考古学者は石器、石の破片、石器製作活動の痕跡を探します。</w:t>
      </w:r>
    </w:p>
    <w:p w14:paraId="1D085248" w14:textId="77777777" w:rsidR="007A4606" w:rsidRDefault="007A4606" w:rsidP="007A4606">
      <w:pPr>
        <w:widowControl/>
        <w:rPr>
          <w:sz w:val="22"/>
          <w:szCs w:val="22"/>
        </w:rPr>
      </w:pPr>
      <w:r>
        <w:rPr>
          <w:rFonts w:hint="eastAsia"/>
          <w:color w:val="000000"/>
          <w:sz w:val="22"/>
          <w:szCs w:val="22"/>
        </w:rPr>
        <w:t>日本で最初に発見された石器時代の野営地の</w:t>
      </w:r>
      <w:r>
        <w:rPr>
          <w:color w:val="000000"/>
          <w:sz w:val="22"/>
          <w:szCs w:val="22"/>
        </w:rPr>
        <w:t>1</w:t>
      </w:r>
      <w:r>
        <w:rPr>
          <w:rFonts w:hint="eastAsia"/>
          <w:color w:val="000000"/>
          <w:sz w:val="22"/>
          <w:szCs w:val="22"/>
        </w:rPr>
        <w:t>つは、藤岡の北東約</w:t>
      </w:r>
      <w:r>
        <w:rPr>
          <w:color w:val="000000"/>
          <w:sz w:val="22"/>
          <w:szCs w:val="22"/>
        </w:rPr>
        <w:t>15km</w:t>
      </w:r>
      <w:r>
        <w:rPr>
          <w:rFonts w:hint="eastAsia"/>
          <w:color w:val="000000"/>
          <w:sz w:val="22"/>
          <w:szCs w:val="22"/>
        </w:rPr>
        <w:t>にある岩宿にあります。この</w:t>
      </w:r>
      <w:r>
        <w:rPr>
          <w:color w:val="000000"/>
          <w:sz w:val="22"/>
          <w:szCs w:val="22"/>
        </w:rPr>
        <w:t>1946</w:t>
      </w:r>
      <w:r>
        <w:rPr>
          <w:rFonts w:hint="eastAsia"/>
          <w:color w:val="000000"/>
          <w:sz w:val="22"/>
          <w:szCs w:val="22"/>
        </w:rPr>
        <w:t>年の発見により、紀元前</w:t>
      </w:r>
      <w:r>
        <w:rPr>
          <w:color w:val="000000"/>
          <w:sz w:val="22"/>
          <w:szCs w:val="22"/>
        </w:rPr>
        <w:t>10,000</w:t>
      </w:r>
      <w:r>
        <w:rPr>
          <w:rFonts w:hint="eastAsia"/>
          <w:color w:val="000000"/>
          <w:sz w:val="22"/>
          <w:szCs w:val="22"/>
        </w:rPr>
        <w:t>年以前に日本に人間が居住があったことが確認されました。</w:t>
      </w:r>
    </w:p>
    <w:p w14:paraId="63494A54" w14:textId="77777777" w:rsidR="007A4606" w:rsidRDefault="007A4606" w:rsidP="007A4606">
      <w:pPr>
        <w:widowControl/>
        <w:rPr>
          <w:sz w:val="22"/>
          <w:szCs w:val="22"/>
        </w:rPr>
      </w:pPr>
      <w:r>
        <w:rPr>
          <w:rFonts w:hint="eastAsia"/>
          <w:color w:val="000000"/>
          <w:sz w:val="22"/>
          <w:szCs w:val="22"/>
        </w:rPr>
        <w:t>岩宿での発見以来、藤岡周辺をはじめ、群馬県の他の地域でも石器時代の遺跡が発見されています。考古学者は、今日の海面は先史時代よりも高いため、日本のほとんどの石器時代の人々は現在浸水している沿岸地域を占領したと理論づけています。しかし、利根川渓谷の自然の豊かさと多様な野生動物の存在は、後年には石器時代の住民やその他の先史時代の人々を惹きつけていた可能性が高いです。</w:t>
      </w:r>
    </w:p>
    <w:p w14:paraId="0DB55EDF" w14:textId="77777777" w:rsidR="007A4606" w:rsidRDefault="007A4606" w:rsidP="007A4606">
      <w:pPr>
        <w:widowControl/>
        <w:rPr>
          <w:sz w:val="22"/>
          <w:szCs w:val="22"/>
        </w:rPr>
      </w:pPr>
      <w:r>
        <w:rPr>
          <w:rFonts w:hint="eastAsia"/>
          <w:color w:val="000000"/>
          <w:sz w:val="22"/>
          <w:szCs w:val="22"/>
        </w:rPr>
        <w:t>博物館に展示されている遺物には、石の斧や槍の穂先、ナイフとして使われていた石などがあります。</w:t>
      </w:r>
    </w:p>
    <w:p w14:paraId="5837B1C1" w14:textId="77777777" w:rsidR="00B70CD3" w:rsidRPr="007A4606" w:rsidRDefault="00B70CD3" w:rsidP="007A4606"/>
    <w:sectPr w:rsidR="00B70CD3" w:rsidRPr="007A460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A4606"/>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9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