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886" w:rsidRPr="007F1A80" w:rsidRDefault="00434886" w:rsidP="00434886">
      <w:pPr>
        <w:wordWrap w:val="0"/>
        <w:spacing w:before="75" w:after="75" w:line="240" w:lineRule="auto"/>
        <w:ind w:right="74"/>
        <w:rPr>
          <w:rFonts w:ascii="Meiryo UI" w:eastAsia="Meiryo UI" w:hAnsi="Meiryo UI"/>
          <w:b/>
          <w:bCs/>
          <w:sz w:val="21"/>
          <w:szCs w:val="21"/>
        </w:rPr>
      </w:pPr>
      <w:r w:rsidRPr="007F1A80">
        <w:rPr>
          <w:rFonts w:ascii="Meiryo UI" w:eastAsia="Meiryo UI" w:hAnsi="Meiryo UI" w:cs="Arial Unicode MS"/>
          <w:b/>
          <w:bCs/>
          <w:sz w:val="21"/>
          <w:szCs w:val="21"/>
        </w:rPr>
        <w:t>九所明神と灯籠</w:t>
      </w:r>
    </w:p>
    <w:p w:rsidR="00434886" w:rsidRPr="007F1A80" w:rsidRDefault="00434886" w:rsidP="00434886">
      <w:pPr>
        <w:wordWrap w:val="0"/>
        <w:spacing w:before="75" w:after="75" w:line="240" w:lineRule="auto"/>
        <w:ind w:right="74"/>
        <w:rPr>
          <w:rFonts w:ascii="Meiryo UI" w:eastAsia="Meiryo UI" w:hAnsi="Meiryo UI"/>
          <w:sz w:val="21"/>
          <w:szCs w:val="21"/>
        </w:rPr>
      </w:pPr>
      <w:r/>
    </w:p>
    <w:p w:rsidR="00434886" w:rsidRPr="007F1A80" w:rsidRDefault="00434886" w:rsidP="00434886">
      <w:pPr>
        <w:wordWrap w:val="0"/>
        <w:spacing w:before="75" w:after="75" w:line="240" w:lineRule="auto"/>
        <w:ind w:right="74" w:firstLineChars="100" w:firstLine="210"/>
        <w:rPr>
          <w:rFonts w:ascii="Meiryo UI" w:eastAsia="Meiryo UI" w:hAnsi="Meiryo UI" w:cs="Arial Unicode MS"/>
          <w:sz w:val="21"/>
          <w:szCs w:val="21"/>
        </w:rPr>
      </w:pPr>
      <w:bookmarkStart w:id="0" w:name="_Hlk173320428"/>
      <w:r w:rsidRPr="007F1A80">
        <w:rPr>
          <w:rFonts w:ascii="Meiryo UI" w:eastAsia="Meiryo UI" w:hAnsi="Meiryo UI" w:cs="Arial Unicode MS"/>
          <w:sz w:val="21"/>
          <w:szCs w:val="21"/>
        </w:rPr>
        <w:t>九所明神は神社ですが、仏教寺院の境内に建てられています。日本の歴史において、1868年に政府が仏教と神道を公式に分離する命令を発するまで千年以上にわたり、この2つの宗教は互いに密接な関係にありました。</w:t>
      </w:r>
      <w:r w:rsidRPr="007F1A80">
        <w:rPr>
          <w:rFonts w:ascii="Meiryo UI" w:eastAsia="Meiryo UI" w:hAnsi="Meiryo UI" w:cs="Arial Unicode MS" w:hint="eastAsia"/>
          <w:sz w:val="21"/>
          <w:szCs w:val="21"/>
        </w:rPr>
        <w:t>しかし、政府による</w:t>
      </w:r>
      <w:r w:rsidRPr="007F1A80">
        <w:rPr>
          <w:rFonts w:ascii="Meiryo UI" w:eastAsia="Meiryo UI" w:hAnsi="Meiryo UI" w:cs="Arial Unicode MS"/>
          <w:sz w:val="21"/>
          <w:szCs w:val="21"/>
        </w:rPr>
        <w:t>分離は絶対的なものではなく、今でも九所明神と仁和寺</w:t>
      </w:r>
      <w:r w:rsidRPr="007F1A80">
        <w:rPr>
          <w:rFonts w:ascii="Meiryo UI" w:eastAsia="Meiryo UI" w:hAnsi="Meiryo UI" w:cs="Arial Unicode MS" w:hint="eastAsia"/>
          <w:sz w:val="21"/>
          <w:szCs w:val="21"/>
        </w:rPr>
        <w:t>の関係</w:t>
      </w:r>
      <w:r w:rsidRPr="007F1A80">
        <w:rPr>
          <w:rFonts w:ascii="Meiryo UI" w:eastAsia="Meiryo UI" w:hAnsi="Meiryo UI" w:cs="Arial Unicode MS"/>
          <w:sz w:val="21"/>
          <w:szCs w:val="21"/>
        </w:rPr>
        <w:t>と同様に、仏教寺院の守護神として、境内に神社が建てられている例が多くみられます。</w:t>
      </w:r>
    </w:p>
    <w:p w:rsidR="00434886" w:rsidRPr="007F1A80" w:rsidRDefault="00434886" w:rsidP="00434886">
      <w:pPr>
        <w:wordWrap w:val="0"/>
        <w:spacing w:before="75" w:after="75" w:line="240" w:lineRule="auto"/>
        <w:ind w:right="74" w:firstLineChars="100" w:firstLine="210"/>
        <w:rPr>
          <w:rFonts w:ascii="Meiryo UI" w:eastAsia="Meiryo UI" w:hAnsi="Meiryo UI"/>
          <w:sz w:val="21"/>
          <w:szCs w:val="21"/>
        </w:rPr>
      </w:pPr>
      <w:r w:rsidRPr="007F1A80">
        <w:rPr>
          <w:rFonts w:ascii="Meiryo UI" w:eastAsia="Meiryo UI" w:hAnsi="Meiryo UI" w:cs="Arial Unicode MS"/>
          <w:sz w:val="21"/>
          <w:szCs w:val="21"/>
        </w:rPr>
        <w:t>九所明神を構成する3棟の建物には、本殿に1柱、そして、本殿に隣接する2棟の拝殿</w:t>
      </w:r>
      <w:r w:rsidRPr="007F1A80">
        <w:rPr>
          <w:rFonts w:ascii="Meiryo UI" w:eastAsia="Meiryo UI" w:hAnsi="Meiryo UI" w:cs="Arial Unicode MS" w:hint="eastAsia"/>
          <w:sz w:val="21"/>
          <w:szCs w:val="21"/>
        </w:rPr>
        <w:t>（左右殿）</w:t>
      </w:r>
      <w:r w:rsidRPr="007F1A80">
        <w:rPr>
          <w:rFonts w:ascii="Meiryo UI" w:eastAsia="Meiryo UI" w:hAnsi="Meiryo UI" w:cs="Arial Unicode MS"/>
          <w:sz w:val="21"/>
          <w:szCs w:val="21"/>
        </w:rPr>
        <w:t>に4柱ずつ</w:t>
      </w:r>
      <w:bookmarkStart w:id="1" w:name="_Hlk173320216"/>
      <w:r w:rsidRPr="007F1A80">
        <w:rPr>
          <w:rFonts w:ascii="Meiryo UI" w:eastAsia="Meiryo UI" w:hAnsi="Meiryo UI" w:cs="Arial Unicode MS" w:hint="eastAsia"/>
          <w:sz w:val="21"/>
          <w:szCs w:val="21"/>
        </w:rPr>
        <w:t>、合計</w:t>
      </w:r>
      <w:bookmarkEnd w:id="1"/>
      <w:r w:rsidRPr="007F1A80">
        <w:rPr>
          <w:rFonts w:ascii="Meiryo UI" w:eastAsia="Meiryo UI" w:hAnsi="Meiryo UI" w:cs="Arial Unicode MS"/>
          <w:sz w:val="21"/>
          <w:szCs w:val="21"/>
        </w:rPr>
        <w:t>9柱の神が祀られています。これらの神々は、いずれも京都各地の主要な神社に祀られて</w:t>
      </w:r>
      <w:r w:rsidRPr="007F1A80">
        <w:rPr>
          <w:rFonts w:ascii="Meiryo UI" w:eastAsia="Meiryo UI" w:hAnsi="Meiryo UI" w:cs="Arial Unicode MS" w:hint="eastAsia"/>
          <w:sz w:val="21"/>
          <w:szCs w:val="21"/>
        </w:rPr>
        <w:t>いたものが</w:t>
      </w:r>
      <w:r w:rsidRPr="007F1A80">
        <w:rPr>
          <w:rFonts w:ascii="Meiryo UI" w:eastAsia="Meiryo UI" w:hAnsi="Meiryo UI" w:cs="Arial Unicode MS"/>
          <w:sz w:val="21"/>
          <w:szCs w:val="21"/>
        </w:rPr>
        <w:t>、仁和寺と深い</w:t>
      </w:r>
      <w:r w:rsidRPr="007F1A80">
        <w:rPr>
          <w:rFonts w:ascii="Meiryo UI" w:eastAsia="Meiryo UI" w:hAnsi="Meiryo UI" w:cs="Arial Unicode MS" w:hint="eastAsia"/>
          <w:sz w:val="21"/>
          <w:szCs w:val="21"/>
        </w:rPr>
        <w:t>関係にあった</w:t>
      </w:r>
      <w:r w:rsidRPr="007F1A80">
        <w:rPr>
          <w:rFonts w:ascii="Meiryo UI" w:eastAsia="Meiryo UI" w:hAnsi="Meiryo UI" w:cs="Arial Unicode MS"/>
          <w:sz w:val="21"/>
          <w:szCs w:val="21"/>
        </w:rPr>
        <w:t>朝廷の</w:t>
      </w:r>
      <w:r w:rsidRPr="007F1A80">
        <w:rPr>
          <w:rFonts w:ascii="Meiryo UI" w:eastAsia="Meiryo UI" w:hAnsi="Meiryo UI" w:cs="Arial Unicode MS" w:hint="eastAsia"/>
          <w:sz w:val="21"/>
          <w:szCs w:val="21"/>
        </w:rPr>
        <w:t>安泰</w:t>
      </w:r>
      <w:r w:rsidRPr="007F1A80">
        <w:rPr>
          <w:rFonts w:ascii="Meiryo UI" w:eastAsia="Meiryo UI" w:hAnsi="Meiryo UI" w:cs="Arial Unicode MS"/>
          <w:sz w:val="21"/>
          <w:szCs w:val="21"/>
        </w:rPr>
        <w:t>と繁栄を願って</w:t>
      </w:r>
      <w:r w:rsidRPr="007F1A80">
        <w:rPr>
          <w:rFonts w:ascii="Meiryo UI" w:eastAsia="Meiryo UI" w:hAnsi="Meiryo UI" w:cs="Arial Unicode MS" w:hint="eastAsia"/>
          <w:sz w:val="21"/>
          <w:szCs w:val="21"/>
        </w:rPr>
        <w:t>仁和寺に</w:t>
      </w:r>
      <w:r w:rsidRPr="007F1A80">
        <w:rPr>
          <w:rFonts w:ascii="Meiryo UI" w:eastAsia="Meiryo UI" w:hAnsi="Meiryo UI" w:cs="Arial Unicode MS"/>
          <w:sz w:val="21"/>
          <w:szCs w:val="21"/>
        </w:rPr>
        <w:t>集められたものと考えられています。</w:t>
      </w:r>
      <w:bookmarkStart w:id="2" w:name="_Hlk173320774"/>
      <w:r w:rsidRPr="007F1A80">
        <w:rPr>
          <w:rFonts w:ascii="Meiryo UI" w:eastAsia="Meiryo UI" w:hAnsi="Meiryo UI" w:cs="Arial Unicode MS"/>
          <w:sz w:val="21"/>
          <w:szCs w:val="21"/>
        </w:rPr>
        <w:t>九所明神の</w:t>
      </w:r>
      <w:bookmarkEnd w:id="2"/>
      <w:r w:rsidRPr="007F1A80">
        <w:rPr>
          <w:rFonts w:ascii="Meiryo UI" w:eastAsia="Meiryo UI" w:hAnsi="Meiryo UI" w:cs="Arial Unicode MS"/>
          <w:sz w:val="21"/>
          <w:szCs w:val="21"/>
        </w:rPr>
        <w:t>本殿には皇室の先祖であり、武士の守護神でもある八幡神が祀られています。</w:t>
      </w:r>
    </w:p>
    <w:p w:rsidR="00434886" w:rsidRPr="007F1A80" w:rsidRDefault="00434886" w:rsidP="00434886">
      <w:pPr>
        <w:wordWrap w:val="0"/>
        <w:spacing w:before="75" w:after="75" w:line="240" w:lineRule="auto"/>
        <w:ind w:right="74" w:firstLineChars="100" w:firstLine="210"/>
        <w:rPr>
          <w:rFonts w:ascii="Meiryo UI" w:eastAsia="Meiryo UI" w:hAnsi="Meiryo UI" w:cs="Arial Unicode MS"/>
          <w:sz w:val="21"/>
          <w:szCs w:val="21"/>
        </w:rPr>
      </w:pPr>
      <w:bookmarkStart w:id="3" w:name="_Hlk173320170"/>
      <w:bookmarkStart w:id="4" w:name="_Hlk173321000"/>
      <w:r w:rsidRPr="007F1A80">
        <w:rPr>
          <w:rFonts w:ascii="Meiryo UI" w:eastAsia="Meiryo UI" w:hAnsi="Meiryo UI" w:cs="Arial Unicode MS" w:hint="eastAsia"/>
          <w:sz w:val="21"/>
          <w:szCs w:val="21"/>
        </w:rPr>
        <w:t>本殿の</w:t>
      </w:r>
      <w:bookmarkEnd w:id="3"/>
      <w:r w:rsidRPr="007F1A80">
        <w:rPr>
          <w:rFonts w:ascii="Meiryo UI" w:eastAsia="Meiryo UI" w:hAnsi="Meiryo UI" w:cs="Arial Unicode MS"/>
          <w:sz w:val="21"/>
          <w:szCs w:val="21"/>
        </w:rPr>
        <w:t>前にある3基の石灯籠は、現在の社殿が完成した1644年に</w:t>
      </w:r>
      <w:r w:rsidRPr="007F1A80">
        <w:rPr>
          <w:rFonts w:ascii="Meiryo UI" w:eastAsia="Meiryo UI" w:hAnsi="Meiryo UI" w:cs="Arial Unicode MS" w:hint="eastAsia"/>
          <w:sz w:val="21"/>
          <w:szCs w:val="21"/>
        </w:rPr>
        <w:t>作られた</w:t>
      </w:r>
      <w:r w:rsidRPr="007F1A80">
        <w:rPr>
          <w:rFonts w:ascii="Meiryo UI" w:eastAsia="Meiryo UI" w:hAnsi="Meiryo UI" w:cs="Arial Unicode MS"/>
          <w:sz w:val="21"/>
          <w:szCs w:val="21"/>
        </w:rPr>
        <w:t>ものです。これら</w:t>
      </w:r>
      <w:r w:rsidRPr="007F1A80">
        <w:rPr>
          <w:rFonts w:ascii="Meiryo UI" w:eastAsia="Meiryo UI" w:hAnsi="Meiryo UI" w:cs="Arial Unicode MS" w:hint="eastAsia"/>
          <w:sz w:val="21"/>
          <w:szCs w:val="21"/>
        </w:rPr>
        <w:t>の石灯籠</w:t>
      </w:r>
      <w:r w:rsidRPr="007F1A80">
        <w:rPr>
          <w:rFonts w:ascii="Meiryo UI" w:eastAsia="Meiryo UI" w:hAnsi="Meiryo UI" w:cs="Arial Unicode MS"/>
          <w:sz w:val="21"/>
          <w:szCs w:val="21"/>
        </w:rPr>
        <w:t>は、茶人</w:t>
      </w:r>
      <w:r w:rsidRPr="007F1A80">
        <w:rPr>
          <w:rFonts w:ascii="Meiryo UI" w:eastAsia="Meiryo UI" w:hAnsi="Meiryo UI" w:cs="Arial Unicode MS" w:hint="eastAsia"/>
          <w:sz w:val="21"/>
          <w:szCs w:val="21"/>
        </w:rPr>
        <w:t>であり灯籠師でもあった</w:t>
      </w:r>
      <w:r w:rsidRPr="007F1A80">
        <w:rPr>
          <w:rFonts w:ascii="Meiryo UI" w:eastAsia="Meiryo UI" w:hAnsi="Meiryo UI" w:cs="Arial Unicode MS"/>
          <w:sz w:val="21"/>
          <w:szCs w:val="21"/>
        </w:rPr>
        <w:t>古田織部（1544～1615）の名を冠した織部灯籠という様式のもので、台座上部の丸みを帯びた形状と上部に冠されたこぶ</w:t>
      </w:r>
      <w:r w:rsidRPr="007F1A80">
        <w:rPr>
          <w:rFonts w:ascii="Meiryo UI" w:eastAsia="Meiryo UI" w:hAnsi="Meiryo UI" w:cs="Arial Unicode MS" w:hint="eastAsia"/>
          <w:sz w:val="21"/>
          <w:szCs w:val="21"/>
        </w:rPr>
        <w:t>のような宝珠が特徴的です。</w:t>
      </w:r>
      <w:bookmarkEnd w:id="0"/>
      <w:bookmarkEnd w:id="4"/>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86"/>
    <w:rsid w:val="001A5971"/>
    <w:rsid w:val="0043488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D038BE-3F93-4E5B-BA26-74D69EDF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8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48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48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48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48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48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48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48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48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48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48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48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48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48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48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48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48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48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4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4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4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886"/>
    <w:pPr>
      <w:spacing w:before="160"/>
      <w:jc w:val="center"/>
    </w:pPr>
    <w:rPr>
      <w:i/>
      <w:iCs/>
      <w:color w:val="404040" w:themeColor="text1" w:themeTint="BF"/>
    </w:rPr>
  </w:style>
  <w:style w:type="character" w:customStyle="1" w:styleId="a8">
    <w:name w:val="引用文 (文字)"/>
    <w:basedOn w:val="a0"/>
    <w:link w:val="a7"/>
    <w:uiPriority w:val="29"/>
    <w:rsid w:val="00434886"/>
    <w:rPr>
      <w:i/>
      <w:iCs/>
      <w:color w:val="404040" w:themeColor="text1" w:themeTint="BF"/>
    </w:rPr>
  </w:style>
  <w:style w:type="paragraph" w:styleId="a9">
    <w:name w:val="List Paragraph"/>
    <w:basedOn w:val="a"/>
    <w:uiPriority w:val="34"/>
    <w:qFormat/>
    <w:rsid w:val="00434886"/>
    <w:pPr>
      <w:ind w:left="720"/>
      <w:contextualSpacing/>
    </w:pPr>
  </w:style>
  <w:style w:type="character" w:styleId="21">
    <w:name w:val="Intense Emphasis"/>
    <w:basedOn w:val="a0"/>
    <w:uiPriority w:val="21"/>
    <w:qFormat/>
    <w:rsid w:val="00434886"/>
    <w:rPr>
      <w:i/>
      <w:iCs/>
      <w:color w:val="0F4761" w:themeColor="accent1" w:themeShade="BF"/>
    </w:rPr>
  </w:style>
  <w:style w:type="paragraph" w:styleId="22">
    <w:name w:val="Intense Quote"/>
    <w:basedOn w:val="a"/>
    <w:next w:val="a"/>
    <w:link w:val="23"/>
    <w:uiPriority w:val="30"/>
    <w:qFormat/>
    <w:rsid w:val="0043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4886"/>
    <w:rPr>
      <w:i/>
      <w:iCs/>
      <w:color w:val="0F4761" w:themeColor="accent1" w:themeShade="BF"/>
    </w:rPr>
  </w:style>
  <w:style w:type="character" w:styleId="24">
    <w:name w:val="Intense Reference"/>
    <w:basedOn w:val="a0"/>
    <w:uiPriority w:val="32"/>
    <w:qFormat/>
    <w:rsid w:val="004348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2025-08-29T15:00:00Z</dcterms:created>
  <dcterms:modified xsi:type="dcterms:W3CDTF">2025-08-29T15:00:00Z</dcterms:modified>
</cp:coreProperties>
</file>