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2F73" w14:textId="77777777" w:rsidR="00D62BE3" w:rsidRDefault="00D62BE3" w:rsidP="00D62BE3">
      <w:pPr>
        <w:tabs>
          <w:tab w:val="left" w:pos="1227"/>
        </w:tabs>
        <w:adjustRightInd w:val="0"/>
        <w:snapToGrid w:val="0"/>
        <w:rPr>
          <w:rFonts w:ascii="Meiryo UI" w:eastAsia="PMingLiU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補陀洛山寺</w:t>
      </w:r>
    </w:p>
    <w:p w14:paraId="50EF11B0" w14:textId="77777777" w:rsidR="00D62BE3" w:rsidRDefault="00D62BE3" w:rsidP="00D62BE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7E866EA4" w14:textId="77777777" w:rsidR="00D62BE3" w:rsidRDefault="00D62BE3" w:rsidP="00D62BE3">
      <w:pPr>
        <w:adjustRightInd w:val="0"/>
        <w:snapToGrid w:val="0"/>
        <w:rPr>
          <w:rFonts w:ascii="Meiryo UI" w:eastAsia="Meiryo UI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</w:rPr>
        <w:t>補陀洛山寺は、白砂の浜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の向こうに広がる</w:t>
      </w:r>
      <w:r>
        <w:rPr>
          <w:rFonts w:ascii="Meiryo UI" w:eastAsia="Meiryo UI" w:hAnsi="Meiryo UI" w:hint="eastAsia"/>
          <w:sz w:val="22"/>
          <w:szCs w:val="22"/>
        </w:rPr>
        <w:t>太平洋に面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して建てられた</w:t>
      </w:r>
      <w:r>
        <w:rPr>
          <w:rFonts w:ascii="Meiryo UI" w:eastAsia="Meiryo UI" w:hAnsi="Meiryo UI" w:hint="eastAsia"/>
          <w:sz w:val="22"/>
          <w:szCs w:val="22"/>
        </w:rPr>
        <w:t>天台宗の寺院です。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つまり、</w:t>
      </w:r>
      <w:r>
        <w:rPr>
          <w:rFonts w:ascii="Meiryo UI" w:eastAsia="Meiryo UI" w:hAnsi="Meiryo UI" w:hint="eastAsia"/>
          <w:sz w:val="22"/>
          <w:szCs w:val="22"/>
        </w:rPr>
        <w:t>この寺は山々と海の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間の位置を占めていました</w:t>
      </w:r>
      <w:r>
        <w:rPr>
          <w:rFonts w:ascii="Meiryo UI" w:eastAsia="Meiryo UI" w:hAnsi="Meiryo UI" w:hint="eastAsia"/>
          <w:sz w:val="22"/>
          <w:szCs w:val="22"/>
        </w:rPr>
        <w:t>。補陀洛山寺は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「</w:t>
      </w:r>
      <w:r>
        <w:rPr>
          <w:rFonts w:ascii="Meiryo UI" w:eastAsia="Meiryo UI" w:hAnsi="Meiryo UI" w:hint="eastAsia"/>
          <w:sz w:val="22"/>
          <w:szCs w:val="22"/>
        </w:rPr>
        <w:t>補陀落渡海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」で</w:t>
      </w:r>
      <w:r>
        <w:rPr>
          <w:rFonts w:ascii="Meiryo UI" w:eastAsia="Meiryo UI" w:hAnsi="Meiryo UI" w:hint="eastAsia"/>
          <w:sz w:val="22"/>
          <w:szCs w:val="22"/>
        </w:rPr>
        <w:t>知られていました。一種の殉教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であるこの風習に</w:t>
      </w:r>
      <w:r>
        <w:rPr>
          <w:rFonts w:ascii="Meiryo UI" w:eastAsia="Meiryo UI" w:hAnsi="Meiryo UI" w:hint="eastAsia"/>
          <w:sz w:val="22"/>
          <w:szCs w:val="22"/>
        </w:rPr>
        <w:t>ついて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の説明</w:t>
      </w:r>
      <w:r>
        <w:rPr>
          <w:rFonts w:ascii="Meiryo UI" w:eastAsia="Meiryo UI" w:hAnsi="Meiryo UI" w:hint="eastAsia"/>
          <w:sz w:val="22"/>
          <w:szCs w:val="22"/>
        </w:rPr>
        <w:t>は、中庭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の反対側に</w:t>
      </w:r>
      <w:r>
        <w:rPr>
          <w:rFonts w:ascii="Meiryo UI" w:eastAsia="Meiryo UI" w:hAnsi="Meiryo UI" w:hint="eastAsia"/>
          <w:sz w:val="22"/>
          <w:szCs w:val="22"/>
        </w:rPr>
        <w:t>ある船の模型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のそばにあります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064F8464" w14:textId="77777777" w:rsidR="00D62BE3" w:rsidRDefault="00D62BE3" w:rsidP="00D62BE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39698B7" w14:textId="77777777" w:rsidR="00D62BE3" w:rsidRDefault="00D62BE3" w:rsidP="00D62BE3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千手観音</w:t>
      </w:r>
    </w:p>
    <w:p w14:paraId="336D7AA6" w14:textId="77777777" w:rsidR="00D62BE3" w:rsidRDefault="00D62BE3" w:rsidP="00D62BE3">
      <w:pPr>
        <w:adjustRightInd w:val="0"/>
        <w:snapToGrid w:val="0"/>
        <w:ind w:firstLine="567"/>
        <w:rPr>
          <w:rFonts w:ascii="Meiryo UI" w:eastAsia="Meiryo UI" w:hAnsi="Meiryo UI" w:hint="eastAsia"/>
          <w:sz w:val="22"/>
          <w:szCs w:val="22"/>
        </w:rPr>
      </w:pPr>
    </w:p>
    <w:p w14:paraId="0A0707CD" w14:textId="77777777" w:rsidR="00D62BE3" w:rsidRDefault="00D62BE3" w:rsidP="00D62BE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補陀洛山寺には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この寺の</w:t>
      </w:r>
      <w:r>
        <w:rPr>
          <w:rFonts w:ascii="Meiryo UI" w:eastAsia="Meiryo UI" w:hAnsi="Meiryo UI" w:hint="eastAsia"/>
          <w:sz w:val="22"/>
          <w:szCs w:val="22"/>
        </w:rPr>
        <w:t>本尊である千手観音の木像が安置されています。高さ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170センチ</w:t>
      </w:r>
      <w:r>
        <w:rPr>
          <w:rFonts w:ascii="Meiryo UI" w:eastAsia="Meiryo UI" w:hAnsi="Meiryo UI" w:hint="eastAsia"/>
          <w:sz w:val="22"/>
          <w:szCs w:val="22"/>
        </w:rPr>
        <w:t>ほど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この像は、平安時代（794–1185）に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制作されました</w:t>
      </w:r>
      <w:r>
        <w:rPr>
          <w:rFonts w:ascii="Meiryo UI" w:eastAsia="Meiryo UI" w:hAnsi="Meiryo UI" w:hint="eastAsia"/>
          <w:sz w:val="22"/>
          <w:szCs w:val="22"/>
        </w:rPr>
        <w:t>。千手観音像は年に3回、それぞれ1月27日、5月17日、7月10日に行われる法要の間だけ一般に公開されます。</w:t>
      </w:r>
    </w:p>
    <w:p w14:paraId="4AC3009D" w14:textId="77777777" w:rsidR="00D62BE3" w:rsidRDefault="00D62BE3" w:rsidP="00D62BE3">
      <w:pPr>
        <w:adjustRightInd w:val="0"/>
        <w:snapToGrid w:val="0"/>
        <w:ind w:firstLineChars="257" w:firstLine="565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多くの千手観音像と同様、この像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にも一本ずつ彫られた腕が</w:t>
      </w:r>
      <w:r>
        <w:rPr>
          <w:rFonts w:ascii="Meiryo UI" w:eastAsia="Meiryo UI" w:hAnsi="Meiryo UI" w:hint="eastAsia"/>
          <w:sz w:val="22"/>
          <w:szCs w:val="22"/>
        </w:rPr>
        <w:t>千本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ついているわ</w:t>
      </w:r>
      <w:r>
        <w:rPr>
          <w:rFonts w:ascii="Meiryo UI" w:eastAsia="Meiryo UI" w:hAnsi="Meiryo UI" w:hint="eastAsia"/>
          <w:sz w:val="22"/>
          <w:szCs w:val="22"/>
        </w:rPr>
        <w:t>けではありません。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この像は、</w:t>
      </w:r>
      <w:r>
        <w:rPr>
          <w:rFonts w:ascii="Meiryo UI" w:eastAsia="Meiryo UI" w:hAnsi="Meiryo UI" w:hint="eastAsia"/>
          <w:sz w:val="22"/>
          <w:szCs w:val="22"/>
        </w:rPr>
        <w:t>敬意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を表す仕草として両手を合わせている二本</w:t>
      </w:r>
      <w:r>
        <w:rPr>
          <w:rFonts w:ascii="Meiryo UI" w:eastAsia="Meiryo UI" w:hAnsi="Meiryo UI" w:hint="eastAsia"/>
          <w:sz w:val="22"/>
          <w:szCs w:val="22"/>
        </w:rPr>
        <w:t>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手で</w:t>
      </w:r>
      <w:r>
        <w:rPr>
          <w:rFonts w:ascii="Meiryo UI" w:eastAsia="Meiryo UI" w:hAnsi="Meiryo UI" w:hint="eastAsia"/>
          <w:sz w:val="22"/>
          <w:szCs w:val="22"/>
        </w:rPr>
        <w:t>印を結んでいる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二本</w:t>
      </w:r>
      <w:r>
        <w:rPr>
          <w:rFonts w:ascii="Meiryo UI" w:eastAsia="Meiryo UI" w:hAnsi="Meiryo UI" w:hint="eastAsia"/>
          <w:sz w:val="22"/>
          <w:szCs w:val="22"/>
        </w:rPr>
        <w:t>に加え、左右に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二十</w:t>
      </w:r>
      <w:r>
        <w:rPr>
          <w:rFonts w:ascii="Meiryo UI" w:eastAsia="Meiryo UI" w:hAnsi="Meiryo UI" w:hint="eastAsia"/>
          <w:sz w:val="22"/>
          <w:szCs w:val="22"/>
        </w:rPr>
        <w:t>本ずつ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の手を持っています</w:t>
      </w:r>
      <w:r>
        <w:rPr>
          <w:rFonts w:ascii="Meiryo UI" w:eastAsia="Meiryo UI" w:hAnsi="Meiryo UI" w:hint="eastAsia"/>
          <w:sz w:val="22"/>
          <w:szCs w:val="22"/>
        </w:rPr>
        <w:t>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左右の四十本</w:t>
      </w:r>
      <w:r>
        <w:rPr>
          <w:rFonts w:ascii="Meiryo UI" w:eastAsia="Meiryo UI" w:hAnsi="Meiryo UI" w:hint="eastAsia"/>
          <w:sz w:val="22"/>
          <w:szCs w:val="22"/>
        </w:rPr>
        <w:t>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手それぞれ</w:t>
      </w:r>
      <w:r>
        <w:rPr>
          <w:rFonts w:ascii="Meiryo UI" w:eastAsia="Meiryo UI" w:hAnsi="Meiryo UI" w:hint="eastAsia"/>
          <w:sz w:val="22"/>
          <w:szCs w:val="22"/>
        </w:rPr>
        <w:t>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二十五</w:t>
      </w:r>
      <w:r>
        <w:rPr>
          <w:rFonts w:ascii="Meiryo UI" w:eastAsia="Meiryo UI" w:hAnsi="Meiryo UI" w:hint="eastAsia"/>
          <w:sz w:val="22"/>
          <w:szCs w:val="22"/>
        </w:rPr>
        <w:t>の世界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を救うと言われており、全部の世界を合わせると千になるのです</w:t>
      </w:r>
      <w:r>
        <w:rPr>
          <w:rFonts w:ascii="Meiryo UI" w:eastAsia="Meiryo UI" w:hAnsi="Meiryo UI" w:hint="eastAsia"/>
          <w:sz w:val="22"/>
          <w:szCs w:val="22"/>
        </w:rPr>
        <w:t>。また、この像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には</w:t>
      </w:r>
      <w:r>
        <w:rPr>
          <w:rFonts w:ascii="Meiryo UI" w:eastAsia="Meiryo UI" w:hAnsi="Meiryo UI" w:hint="eastAsia"/>
          <w:sz w:val="22"/>
          <w:szCs w:val="22"/>
        </w:rPr>
        <w:t>顔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が三面あり、最もよく見える顔は</w:t>
      </w:r>
      <w:r>
        <w:rPr>
          <w:rFonts w:ascii="Meiryo UI" w:eastAsia="Meiryo UI" w:hAnsi="Meiryo UI" w:hint="eastAsia"/>
          <w:sz w:val="22"/>
          <w:szCs w:val="22"/>
        </w:rPr>
        <w:t>穏やかな慈悲の表情を浮か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べています</w:t>
      </w:r>
      <w:r>
        <w:rPr>
          <w:rFonts w:ascii="Meiryo UI" w:eastAsia="Meiryo UI" w:hAnsi="Meiryo UI" w:hint="eastAsia"/>
          <w:sz w:val="22"/>
          <w:szCs w:val="22"/>
        </w:rPr>
        <w:t xml:space="preserve">。 </w:t>
      </w:r>
    </w:p>
    <w:p w14:paraId="35FB6944" w14:textId="77777777" w:rsidR="00D62BE3" w:rsidRDefault="00D62BE3" w:rsidP="00D62BE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09023491" w14:textId="77777777" w:rsidR="00D62BE3" w:rsidRDefault="00D62BE3" w:rsidP="00D62BE3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熊野三所大神社と振分石</w:t>
      </w:r>
    </w:p>
    <w:p w14:paraId="34A75081" w14:textId="77777777" w:rsidR="00D62BE3" w:rsidRDefault="00D62BE3" w:rsidP="00D62BE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11C836B0" w14:textId="77777777" w:rsidR="00D62BE3" w:rsidRDefault="00D62BE3" w:rsidP="00D62BE3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補陀洛山寺の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隣</w:t>
      </w:r>
      <w:r>
        <w:rPr>
          <w:rFonts w:ascii="Meiryo UI" w:eastAsia="Meiryo UI" w:hAnsi="Meiryo UI" w:hint="eastAsia"/>
          <w:sz w:val="22"/>
          <w:szCs w:val="22"/>
        </w:rPr>
        <w:t>には、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過去には</w:t>
      </w:r>
      <w:r>
        <w:rPr>
          <w:rFonts w:ascii="Meiryo UI" w:eastAsia="Meiryo UI" w:hAnsi="Meiryo UI" w:hint="eastAsia"/>
          <w:sz w:val="22"/>
          <w:szCs w:val="22"/>
        </w:rPr>
        <w:t>浜の宮王子と呼ばれて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いた</w:t>
      </w:r>
      <w:r>
        <w:rPr>
          <w:rFonts w:ascii="Meiryo UI" w:eastAsia="Meiryo UI" w:hAnsi="Meiryo UI" w:hint="eastAsia"/>
          <w:sz w:val="22"/>
          <w:szCs w:val="22"/>
        </w:rPr>
        <w:t>熊野三所大神社があります。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もともと</w:t>
      </w:r>
      <w:r>
        <w:rPr>
          <w:rFonts w:ascii="Meiryo UI" w:eastAsia="Meiryo UI" w:hAnsi="Meiryo UI" w:hint="eastAsia"/>
          <w:sz w:val="22"/>
          <w:szCs w:val="22"/>
        </w:rPr>
        <w:t>、一体の社寺複合施設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であった</w:t>
      </w:r>
      <w:r>
        <w:rPr>
          <w:rFonts w:ascii="Meiryo UI" w:eastAsia="Meiryo UI" w:hAnsi="Meiryo UI" w:hint="eastAsia"/>
          <w:sz w:val="22"/>
          <w:szCs w:val="22"/>
        </w:rPr>
        <w:t>補陀洛山寺と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この</w:t>
      </w:r>
      <w:r>
        <w:rPr>
          <w:rFonts w:ascii="Meiryo UI" w:eastAsia="Meiryo UI" w:hAnsi="Meiryo UI" w:hint="eastAsia"/>
          <w:sz w:val="22"/>
          <w:szCs w:val="22"/>
        </w:rPr>
        <w:t>神社は、19世紀後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期</w:t>
      </w:r>
      <w:r>
        <w:rPr>
          <w:rFonts w:ascii="Meiryo UI" w:eastAsia="Meiryo UI" w:hAnsi="Meiryo UI" w:hint="eastAsia"/>
          <w:sz w:val="22"/>
          <w:szCs w:val="22"/>
        </w:rPr>
        <w:t>に分離されました。</w:t>
      </w:r>
    </w:p>
    <w:p w14:paraId="48E6BEE6" w14:textId="77777777" w:rsidR="00D62BE3" w:rsidRDefault="00D62BE3" w:rsidP="00D62BE3">
      <w:pPr>
        <w:adjustRightInd w:val="0"/>
        <w:snapToGrid w:val="0"/>
        <w:ind w:firstLine="567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この</w:t>
      </w:r>
      <w:r>
        <w:rPr>
          <w:rFonts w:ascii="Meiryo UI" w:eastAsia="Meiryo UI" w:hAnsi="Meiryo UI" w:hint="eastAsia"/>
          <w:sz w:val="22"/>
          <w:szCs w:val="22"/>
        </w:rPr>
        <w:t>神社の境内には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、「</w:t>
      </w:r>
      <w:r>
        <w:rPr>
          <w:rFonts w:ascii="Meiryo UI" w:eastAsia="Meiryo UI" w:hAnsi="Meiryo UI" w:hint="eastAsia"/>
          <w:sz w:val="22"/>
          <w:szCs w:val="22"/>
        </w:rPr>
        <w:t>振分石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」</w:t>
      </w:r>
      <w:r>
        <w:rPr>
          <w:rFonts w:ascii="Meiryo UI" w:eastAsia="Meiryo UI" w:hAnsi="Meiryo UI" w:hint="eastAsia"/>
          <w:sz w:val="22"/>
          <w:szCs w:val="22"/>
        </w:rPr>
        <w:t>と呼ばれる三本の熊野古道の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分岐点を示す</w:t>
      </w:r>
      <w:r>
        <w:rPr>
          <w:rFonts w:ascii="Meiryo UI" w:eastAsia="Meiryo UI" w:hAnsi="Meiryo UI" w:hint="eastAsia"/>
          <w:sz w:val="22"/>
          <w:szCs w:val="22"/>
        </w:rPr>
        <w:t xml:space="preserve">石柱が立っています。 </w:t>
      </w:r>
    </w:p>
    <w:p w14:paraId="68E965A4" w14:textId="77777777" w:rsidR="00046324" w:rsidRPr="00D62BE3" w:rsidRDefault="00046324" w:rsidP="00D62BE3">
      <w:pPr>
        <w:rPr>
          <w:rFonts w:eastAsia="Meiryo UI"/>
        </w:rPr>
      </w:pPr>
    </w:p>
    <w:sectPr w:rsidR="00046324" w:rsidRPr="00D62BE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2BE3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2022-11-08T07:59:00Z</dcterms:created>
  <dcterms:modified xsi:type="dcterms:W3CDTF">2022-11-08T07:59:00Z</dcterms:modified>
</cp:coreProperties>
</file>