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35D9" w14:textId="77777777" w:rsidR="00E126B7" w:rsidRDefault="00E126B7" w:rsidP="00E126B7">
      <w:pPr>
        <w:spacing w:line="360" w:lineRule="auto"/>
        <w:jc w:val="both"/>
        <w:rPr>
          <w:rFonts w:ascii="Meiryo UI" w:eastAsia="Meiryo UI" w:hAnsi="Meiryo UI" w:cs="Meiryo UI"/>
          <w:b/>
          <w:color w:val="202122"/>
          <w:sz w:val="22"/>
          <w:szCs w:val="22"/>
          <w:highlight w:val="white"/>
        </w:rPr>
      </w:pPr>
      <w:r>
        <w:rPr>
          <w:rFonts w:ascii="Meiryo UI" w:eastAsia="Meiryo UI" w:hAnsi="Meiryo UI" w:cs="Meiryo UI" w:hint="eastAsia"/>
          <w:b/>
          <w:color w:val="202122"/>
          <w:sz w:val="22"/>
          <w:szCs w:val="22"/>
          <w:highlight w:val="white"/>
        </w:rPr>
        <w:t xml:space="preserve">地島 </w:t>
      </w:r>
    </w:p>
    <w:p w14:paraId="11F7C3F1" w14:textId="77777777" w:rsidR="00E126B7" w:rsidRDefault="00E126B7" w:rsidP="00E126B7">
      <w:pPr>
        <w:spacing w:line="360" w:lineRule="auto"/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69249C8F" w14:textId="77777777" w:rsidR="00E126B7" w:rsidRDefault="00E126B7" w:rsidP="00E126B7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202122"/>
          <w:sz w:val="22"/>
          <w:szCs w:val="22"/>
        </w:rPr>
        <w:t>地島は福岡の沖にある山が多い森に覆われた島で、1月下旬から3月に咲く約6,000本の野生のツバキで有名です。</w:t>
      </w: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 xml:space="preserve">地島は、日帰りの旅行先として人気があります。地島には、九州本島の神湊港から船で行ける港が2つあります。1996年、地島を縦断する魅力的な歩道を作るため、2か所の山道にツバキの木が植えられました。この道は、2時間以内で歩き通せます。 </w:t>
      </w:r>
    </w:p>
    <w:p w14:paraId="3C971A01" w14:textId="77777777" w:rsidR="00E126B7" w:rsidRDefault="00E126B7" w:rsidP="00E126B7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0BCD5C1A" w14:textId="77777777" w:rsidR="00E126B7" w:rsidRDefault="00E126B7" w:rsidP="00E126B7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i/>
          <w:color w:val="202122"/>
          <w:sz w:val="22"/>
          <w:szCs w:val="22"/>
          <w:highlight w:val="white"/>
        </w:rPr>
        <w:t xml:space="preserve">ツバキ </w:t>
      </w:r>
    </w:p>
    <w:p w14:paraId="60530CB6" w14:textId="77777777" w:rsidR="00E126B7" w:rsidRDefault="00E126B7" w:rsidP="00E126B7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>地島中に生育する数千本のツバキの木は、1月下旬から3月にかけて花を咲かせま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す。3月の「地島椿まつり」では、地元で獲れた海産物が屋台で販売され、音楽演奏の催しがあります。秋には、成熟したツバキの種を集めて椿油が作られます。椿油は、髪や肌の保湿に使われ、料理にも用いられます。</w:t>
      </w:r>
    </w:p>
    <w:p w14:paraId="6D1B95F4" w14:textId="77777777" w:rsidR="00E126B7" w:rsidRDefault="00E126B7" w:rsidP="00E126B7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 xml:space="preserve"> </w:t>
      </w:r>
    </w:p>
    <w:p w14:paraId="5654AACC" w14:textId="77777777" w:rsidR="00E126B7" w:rsidRDefault="00E126B7" w:rsidP="00E126B7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i/>
          <w:sz w:val="22"/>
          <w:szCs w:val="22"/>
          <w:highlight w:val="white"/>
        </w:rPr>
        <w:t>泊漁港</w:t>
      </w:r>
    </w:p>
    <w:p w14:paraId="09294960" w14:textId="77777777" w:rsidR="00E126B7" w:rsidRDefault="00E126B7" w:rsidP="00E126B7">
      <w:pPr>
        <w:spacing w:line="360" w:lineRule="auto"/>
        <w:rPr>
          <w:rFonts w:ascii="Meiryo UI" w:eastAsia="Meiryo UI" w:hAnsi="Meiryo UI" w:cs="Meiryo UI" w:hint="eastAsia"/>
          <w:color w:val="202122"/>
          <w:sz w:val="22"/>
          <w:szCs w:val="22"/>
        </w:rPr>
      </w:pP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>地島には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、泊と豊岡という2つの</w:t>
      </w: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>小さな漁港があり、九州本島からの船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は両方に停ります。</w:t>
      </w: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>九州本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島に近いのは泊漁港の方で</w:t>
      </w: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>す。泊漁港には</w:t>
      </w:r>
      <w:r>
        <w:rPr>
          <w:rFonts w:ascii="Meiryo UI" w:eastAsia="Meiryo UI" w:hAnsi="Meiryo UI" w:cs="Meiryo UI" w:hint="eastAsia"/>
          <w:color w:val="202122"/>
          <w:sz w:val="22"/>
          <w:szCs w:val="22"/>
        </w:rPr>
        <w:t>筑前（現在の福岡）を治めていた黒田長政（1568～1623）の命により建設された石でできた元の埠頭の跡が残っています。</w:t>
      </w:r>
    </w:p>
    <w:p w14:paraId="0FF0A59F" w14:textId="77777777" w:rsidR="00E126B7" w:rsidRDefault="00E126B7" w:rsidP="00E126B7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1E0E6BA7" w14:textId="77777777" w:rsidR="00E126B7" w:rsidRDefault="00E126B7" w:rsidP="00E126B7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i/>
          <w:color w:val="202122"/>
          <w:sz w:val="22"/>
          <w:szCs w:val="22"/>
          <w:highlight w:val="white"/>
        </w:rPr>
        <w:t>豊岡漁港</w:t>
      </w:r>
    </w:p>
    <w:p w14:paraId="2A44A38F" w14:textId="77777777" w:rsidR="00E126B7" w:rsidRDefault="00E126B7" w:rsidP="00E126B7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>豊岡漁港は泊より小さな港で、島の西側に位置しています。この島唯一の店舗と食堂は、豊岡にあります。港を見下ろす小さな神社は、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牧神社</w:t>
      </w: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>です。ツバキの並ぶ道が、港から地島の北端にある倉瀬展望台へと続いています。</w:t>
      </w:r>
    </w:p>
    <w:p w14:paraId="26438024" w14:textId="77777777" w:rsidR="00E126B7" w:rsidRDefault="00E126B7" w:rsidP="00E126B7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 xml:space="preserve"> </w:t>
      </w:r>
    </w:p>
    <w:p w14:paraId="06979ABB" w14:textId="77777777" w:rsidR="00E126B7" w:rsidRDefault="00E126B7" w:rsidP="00E126B7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i/>
          <w:color w:val="202122"/>
          <w:sz w:val="22"/>
          <w:szCs w:val="22"/>
          <w:highlight w:val="white"/>
        </w:rPr>
        <w:t>厳島神社</w:t>
      </w:r>
    </w:p>
    <w:p w14:paraId="0117AD83" w14:textId="77777777" w:rsidR="00E126B7" w:rsidRDefault="00E126B7" w:rsidP="00E126B7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 xml:space="preserve">泊漁港の近くにあるこの小さな神社は、海路を守る宗像三女神を祀っています。7月、この島に暮らす人々は、地島祇園山笠祭りを行い、病気と災害から守られるよう祈りを捧げます。人々は、厳島神社を出発し、飾りつけられた山車を引いて町の中を巡ります。次いで、山車を船で豊岡漁港に運んだ後、この神社に山車を戻します。 </w:t>
      </w:r>
    </w:p>
    <w:p w14:paraId="04682933" w14:textId="77777777" w:rsidR="00E126B7" w:rsidRDefault="00E126B7" w:rsidP="00E126B7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 xml:space="preserve">  </w:t>
      </w:r>
    </w:p>
    <w:p w14:paraId="2B013C42" w14:textId="77777777" w:rsidR="00E126B7" w:rsidRDefault="00E126B7" w:rsidP="00E126B7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i/>
          <w:color w:val="202122"/>
          <w:sz w:val="22"/>
          <w:szCs w:val="22"/>
          <w:highlight w:val="white"/>
        </w:rPr>
        <w:t>漁業</w:t>
      </w:r>
    </w:p>
    <w:p w14:paraId="69716DD3" w14:textId="77777777" w:rsidR="00E126B7" w:rsidRDefault="00E126B7" w:rsidP="00E126B7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>地島の主な産業の1 つが漁業です。泊漁港の海岸では、タコを捕まえる陶器の罠が並んでいるのをよく見かけます。「椿まつり」では、新鮮な海産物が屋台で売られています。よく獲れるのは、タコ、イカ、クロダイ、ウニ、アワビなどです。この島では、水温が上がってアワビ、ウニ、サザエの水揚げが減るまで、素潜りで貝類や甲殻類を採る海女が暮らし、働いていました。地島の南東沖には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ワカメが</w:t>
      </w:r>
      <w:r>
        <w:rPr>
          <w:rFonts w:ascii="Meiryo UI" w:eastAsia="Meiryo UI" w:hAnsi="Meiryo UI" w:cs="Meiryo UI" w:hint="eastAsia"/>
          <w:sz w:val="22"/>
          <w:szCs w:val="22"/>
        </w:rPr>
        <w:t>繁茂しています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。</w:t>
      </w: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 xml:space="preserve">ワカメで最もよく使われるのは葉状の部分であり、味噌汁に入れることが多いのですが、地島で暮らす人々は、ワカメの根元の部分 (めかぶ) も食べます。通常、めかぶはゆでて刻み、ごはんに乗せて食べます。  </w:t>
      </w:r>
    </w:p>
    <w:p w14:paraId="0DE09B64" w14:textId="77777777" w:rsidR="00EE4629" w:rsidRPr="00E126B7" w:rsidRDefault="00EE4629" w:rsidP="00E126B7"/>
    <w:sectPr w:rsidR="00EE4629" w:rsidRPr="00E126B7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E126B7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64F68"/>
    <w:rsid w:val="00066D70"/>
    <w:rsid w:val="000907BA"/>
    <w:rsid w:val="000A3FF0"/>
    <w:rsid w:val="000A5322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3125E"/>
    <w:rsid w:val="00334147"/>
    <w:rsid w:val="00342627"/>
    <w:rsid w:val="00350A91"/>
    <w:rsid w:val="00363186"/>
    <w:rsid w:val="00382ABC"/>
    <w:rsid w:val="00384B91"/>
    <w:rsid w:val="00386960"/>
    <w:rsid w:val="00393588"/>
    <w:rsid w:val="0039709F"/>
    <w:rsid w:val="003B3158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C14F9"/>
    <w:rsid w:val="007D6BD6"/>
    <w:rsid w:val="007E2DD9"/>
    <w:rsid w:val="00834786"/>
    <w:rsid w:val="00836A82"/>
    <w:rsid w:val="00856D73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126B7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Props1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2022-11-08T08:37:00Z</dcterms:created>
  <dcterms:modified xsi:type="dcterms:W3CDTF">2022-11-08T08:37:00Z</dcterms:modified>
</cp:coreProperties>
</file>